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E8E0A" w14:textId="77777777" w:rsidR="00A6205F" w:rsidRDefault="00A6205F" w:rsidP="00A6205F">
      <w:pPr>
        <w:spacing w:after="0" w:line="240" w:lineRule="auto"/>
        <w:rPr>
          <w:rFonts w:ascii="Arial" w:hAnsi="Arial" w:cs="Arial"/>
          <w:b/>
          <w:color w:val="A50021"/>
          <w:sz w:val="28"/>
          <w:szCs w:val="28"/>
        </w:rPr>
      </w:pPr>
      <w:r>
        <w:rPr>
          <w:noProof/>
          <w:lang w:eastAsia="en-ZA"/>
        </w:rPr>
        <w:drawing>
          <wp:inline distT="0" distB="0" distL="0" distR="0" wp14:anchorId="29B4FDEB" wp14:editId="1F7DF7AA">
            <wp:extent cx="1368000" cy="569999"/>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ULogoIO_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8000" cy="569999"/>
                    </a:xfrm>
                    <a:prstGeom prst="rect">
                      <a:avLst/>
                    </a:prstGeom>
                    <a:noFill/>
                    <a:ln w="9525">
                      <a:noFill/>
                      <a:miter lim="800000"/>
                      <a:headEnd/>
                      <a:tailEnd/>
                    </a:ln>
                  </pic:spPr>
                </pic:pic>
              </a:graphicData>
            </a:graphic>
          </wp:inline>
        </w:drawing>
      </w:r>
    </w:p>
    <w:p w14:paraId="51ABE8CD" w14:textId="77777777" w:rsidR="00A6205F" w:rsidRPr="00365F22" w:rsidRDefault="00A6205F" w:rsidP="00A6205F">
      <w:pPr>
        <w:pStyle w:val="Department"/>
        <w:framePr w:w="4036" w:h="271" w:hRule="exact" w:wrap="notBeside" w:vAnchor="page" w:hAnchor="page" w:x="769" w:y="1741"/>
        <w:spacing w:after="0"/>
        <w:suppressOverlap/>
        <w:rPr>
          <w:sz w:val="16"/>
          <w:szCs w:val="16"/>
        </w:rPr>
      </w:pPr>
      <w:r w:rsidRPr="00365F22">
        <w:rPr>
          <w:sz w:val="16"/>
          <w:szCs w:val="16"/>
        </w:rPr>
        <w:t>Finance: Governance, Reporting and Treasury</w:t>
      </w:r>
    </w:p>
    <w:p w14:paraId="4B0EF223" w14:textId="77777777" w:rsidR="00A6205F" w:rsidRPr="00365F22" w:rsidRDefault="00A6205F" w:rsidP="00A6205F">
      <w:pPr>
        <w:spacing w:after="120"/>
        <w:rPr>
          <w:rFonts w:ascii="Arial" w:hAnsi="Arial" w:cs="Arial"/>
          <w:b/>
          <w:color w:val="A50021"/>
          <w:sz w:val="6"/>
          <w:szCs w:val="6"/>
        </w:rPr>
      </w:pPr>
      <w:r>
        <w:rPr>
          <w:rFonts w:ascii="Arial" w:hAnsi="Arial" w:cs="Arial"/>
          <w:b/>
          <w:color w:val="A50021"/>
          <w:sz w:val="28"/>
          <w:szCs w:val="28"/>
        </w:rPr>
        <w:t xml:space="preserve">  </w:t>
      </w:r>
    </w:p>
    <w:p w14:paraId="176C179D" w14:textId="77777777" w:rsidR="00A6205F" w:rsidRPr="00A82854" w:rsidRDefault="00A6205F" w:rsidP="00A6205F">
      <w:pPr>
        <w:spacing w:before="120" w:after="0" w:line="240" w:lineRule="auto"/>
        <w:rPr>
          <w:rFonts w:ascii="Arial" w:hAnsi="Arial" w:cs="Arial"/>
          <w:b/>
          <w:color w:val="A50021"/>
          <w:sz w:val="10"/>
          <w:szCs w:val="10"/>
        </w:rPr>
      </w:pPr>
    </w:p>
    <w:p w14:paraId="28D28EEB" w14:textId="77777777" w:rsidR="00A6205F" w:rsidRDefault="00A6205F" w:rsidP="00A6205F">
      <w:pPr>
        <w:spacing w:after="120"/>
        <w:rPr>
          <w:rFonts w:ascii="Arial" w:hAnsi="Arial" w:cs="Arial"/>
          <w:b/>
          <w:color w:val="A50021"/>
          <w:sz w:val="28"/>
          <w:szCs w:val="28"/>
        </w:rPr>
      </w:pPr>
      <w:r w:rsidRPr="000D46D4">
        <w:rPr>
          <w:rFonts w:ascii="Arial" w:hAnsi="Arial" w:cs="Arial"/>
          <w:b/>
          <w:color w:val="A50021"/>
          <w:sz w:val="28"/>
          <w:szCs w:val="28"/>
        </w:rPr>
        <w:t>KFS Account</w:t>
      </w:r>
      <w:r>
        <w:rPr>
          <w:rFonts w:ascii="Arial" w:hAnsi="Arial" w:cs="Arial"/>
          <w:b/>
          <w:color w:val="A50021"/>
          <w:sz w:val="28"/>
          <w:szCs w:val="28"/>
        </w:rPr>
        <w:t xml:space="preserve"> Control Sheet</w:t>
      </w:r>
      <w:r w:rsidR="004831FA">
        <w:rPr>
          <w:rFonts w:ascii="Arial" w:hAnsi="Arial" w:cs="Arial"/>
          <w:b/>
          <w:color w:val="A50021"/>
          <w:sz w:val="28"/>
          <w:szCs w:val="28"/>
        </w:rPr>
        <w:t xml:space="preserve"> – </w:t>
      </w:r>
      <w:r w:rsidR="001079D8">
        <w:rPr>
          <w:rFonts w:ascii="Arial" w:hAnsi="Arial" w:cs="Arial"/>
          <w:b/>
          <w:color w:val="A50021"/>
          <w:sz w:val="28"/>
          <w:szCs w:val="28"/>
        </w:rPr>
        <w:t xml:space="preserve">Internal Funding </w:t>
      </w:r>
      <w:r w:rsidR="004831FA">
        <w:rPr>
          <w:rFonts w:ascii="Arial" w:hAnsi="Arial" w:cs="Arial"/>
          <w:b/>
          <w:color w:val="A50021"/>
          <w:sz w:val="28"/>
          <w:szCs w:val="28"/>
        </w:rPr>
        <w:t>Guidelines</w:t>
      </w:r>
    </w:p>
    <w:p w14:paraId="30C19FA5" w14:textId="77777777" w:rsidR="00C93419" w:rsidRPr="002B6F8B" w:rsidRDefault="00C93419" w:rsidP="00F020AD">
      <w:pPr>
        <w:pStyle w:val="ListParagraph"/>
        <w:numPr>
          <w:ilvl w:val="0"/>
          <w:numId w:val="1"/>
        </w:numPr>
        <w:spacing w:after="0" w:line="360" w:lineRule="auto"/>
        <w:ind w:left="357" w:hanging="357"/>
        <w:rPr>
          <w:rFonts w:ascii="Arial" w:eastAsia="Times New Roman" w:hAnsi="Arial" w:cs="Arial"/>
          <w:sz w:val="20"/>
          <w:szCs w:val="20"/>
          <w:lang w:eastAsia="en-ZA"/>
        </w:rPr>
      </w:pPr>
      <w:r w:rsidRPr="0083536D">
        <w:rPr>
          <w:rFonts w:ascii="Arial" w:hAnsi="Arial" w:cs="Arial"/>
          <w:sz w:val="20"/>
          <w:szCs w:val="20"/>
          <w:lang w:val="en-US"/>
        </w:rPr>
        <w:t>The Account Control Sheet needs to be completed for every new account.</w:t>
      </w:r>
    </w:p>
    <w:p w14:paraId="0F16415B" w14:textId="77777777" w:rsidR="002B6F8B" w:rsidRPr="002B6F8B" w:rsidRDefault="002B6F8B" w:rsidP="00F020AD">
      <w:pPr>
        <w:pStyle w:val="ListParagraph"/>
        <w:numPr>
          <w:ilvl w:val="0"/>
          <w:numId w:val="1"/>
        </w:numPr>
        <w:spacing w:after="0" w:line="360" w:lineRule="auto"/>
        <w:ind w:left="357" w:hanging="357"/>
        <w:rPr>
          <w:rFonts w:ascii="Arial" w:eastAsia="Times New Roman" w:hAnsi="Arial" w:cs="Arial"/>
          <w:sz w:val="20"/>
          <w:szCs w:val="20"/>
          <w:lang w:eastAsia="en-ZA"/>
        </w:rPr>
      </w:pPr>
      <w:r w:rsidRPr="002B6F8B">
        <w:rPr>
          <w:rFonts w:ascii="Arial" w:eastAsia="Times New Roman" w:hAnsi="Arial" w:cs="Arial"/>
          <w:sz w:val="20"/>
          <w:szCs w:val="20"/>
          <w:lang w:eastAsia="en-ZA"/>
        </w:rPr>
        <w:t>Mark the option you choose with an X unless you need to enter a value or other information.</w:t>
      </w:r>
    </w:p>
    <w:p w14:paraId="63D5ED50" w14:textId="77777777" w:rsidR="00414CF4" w:rsidRDefault="002B6F8B" w:rsidP="00414CF4">
      <w:pPr>
        <w:pStyle w:val="ListParagraph"/>
        <w:numPr>
          <w:ilvl w:val="0"/>
          <w:numId w:val="1"/>
        </w:numPr>
        <w:spacing w:after="0" w:line="360" w:lineRule="auto"/>
        <w:ind w:left="357" w:hanging="357"/>
        <w:rPr>
          <w:rFonts w:ascii="Arial" w:eastAsia="Times New Roman" w:hAnsi="Arial" w:cs="Arial"/>
          <w:sz w:val="20"/>
          <w:szCs w:val="20"/>
          <w:lang w:eastAsia="en-ZA"/>
        </w:rPr>
      </w:pPr>
      <w:r w:rsidRPr="002B6F8B">
        <w:rPr>
          <w:rFonts w:ascii="Arial" w:eastAsia="Times New Roman" w:hAnsi="Arial" w:cs="Arial"/>
          <w:sz w:val="20"/>
          <w:szCs w:val="20"/>
          <w:lang w:eastAsia="en-ZA"/>
        </w:rPr>
        <w:t>If the form is incomplete or incorrect the account application will be disapproved.</w:t>
      </w:r>
    </w:p>
    <w:p w14:paraId="20FE0B2D" w14:textId="77777777" w:rsidR="002077B1" w:rsidRDefault="002B6F8B" w:rsidP="00414CF4">
      <w:pPr>
        <w:pStyle w:val="ListParagraph"/>
        <w:numPr>
          <w:ilvl w:val="0"/>
          <w:numId w:val="1"/>
        </w:numPr>
        <w:spacing w:after="0" w:line="360" w:lineRule="auto"/>
        <w:ind w:left="357" w:hanging="357"/>
        <w:rPr>
          <w:rFonts w:ascii="Arial" w:eastAsia="Times New Roman" w:hAnsi="Arial" w:cs="Arial"/>
          <w:sz w:val="20"/>
          <w:szCs w:val="20"/>
          <w:lang w:eastAsia="en-ZA"/>
        </w:rPr>
      </w:pPr>
      <w:r w:rsidRPr="00414CF4">
        <w:rPr>
          <w:rFonts w:ascii="Arial" w:eastAsia="Times New Roman" w:hAnsi="Arial" w:cs="Arial"/>
          <w:sz w:val="20"/>
          <w:szCs w:val="20"/>
          <w:lang w:eastAsia="en-ZA"/>
        </w:rPr>
        <w:t xml:space="preserve">Please also refer to the Account Type Guidelines available on the KFS website: </w:t>
      </w:r>
    </w:p>
    <w:p w14:paraId="4CFF9384" w14:textId="77777777" w:rsidR="00F020AD" w:rsidRPr="00414CF4" w:rsidRDefault="00F020AD" w:rsidP="002077B1">
      <w:pPr>
        <w:pStyle w:val="ListParagraph"/>
        <w:spacing w:after="0" w:line="360" w:lineRule="auto"/>
        <w:ind w:left="357"/>
        <w:rPr>
          <w:rFonts w:ascii="Arial" w:eastAsia="Times New Roman" w:hAnsi="Arial" w:cs="Arial"/>
          <w:sz w:val="20"/>
          <w:szCs w:val="20"/>
          <w:lang w:eastAsia="en-ZA"/>
        </w:rPr>
      </w:pPr>
      <w:hyperlink r:id="rId8" w:history="1">
        <w:r w:rsidRPr="00414CF4">
          <w:rPr>
            <w:rStyle w:val="Hyperlink"/>
            <w:rFonts w:ascii="Arial" w:eastAsia="Times New Roman" w:hAnsi="Arial" w:cs="Arial"/>
            <w:sz w:val="20"/>
            <w:szCs w:val="20"/>
            <w:lang w:eastAsia="en-ZA"/>
          </w:rPr>
          <w:t>http://services.nwu.ac.za/financial-systems/kfs-coa</w:t>
        </w:r>
      </w:hyperlink>
    </w:p>
    <w:p w14:paraId="03CB0473" w14:textId="77777777" w:rsidR="002B6F8B" w:rsidRPr="00F020AD" w:rsidRDefault="002B6F8B" w:rsidP="00F020AD">
      <w:pPr>
        <w:pStyle w:val="ListParagraph"/>
        <w:numPr>
          <w:ilvl w:val="0"/>
          <w:numId w:val="1"/>
        </w:numPr>
        <w:spacing w:after="0" w:line="360" w:lineRule="auto"/>
        <w:ind w:left="357" w:hanging="357"/>
        <w:rPr>
          <w:rFonts w:ascii="Arial" w:eastAsia="Times New Roman" w:hAnsi="Arial" w:cs="Arial"/>
          <w:sz w:val="20"/>
          <w:szCs w:val="20"/>
          <w:lang w:eastAsia="en-ZA"/>
        </w:rPr>
      </w:pPr>
      <w:r w:rsidRPr="002B6F8B">
        <w:rPr>
          <w:rFonts w:ascii="Arial" w:eastAsia="Times New Roman" w:hAnsi="Arial" w:cs="Arial"/>
          <w:sz w:val="20"/>
          <w:szCs w:val="20"/>
          <w:lang w:eastAsia="en-ZA"/>
        </w:rPr>
        <w:t>If you have any questions, please contact your Fin Planning Accountant responsible for the approval of the account application.</w:t>
      </w:r>
    </w:p>
    <w:p w14:paraId="1E766CEC" w14:textId="77777777" w:rsidR="004831FA" w:rsidRDefault="004831FA" w:rsidP="00F020AD">
      <w:pPr>
        <w:pStyle w:val="ListParagraph"/>
        <w:numPr>
          <w:ilvl w:val="0"/>
          <w:numId w:val="1"/>
        </w:numPr>
        <w:spacing w:after="0" w:line="360" w:lineRule="auto"/>
        <w:ind w:left="357" w:hanging="357"/>
        <w:rPr>
          <w:rStyle w:val="tlid-translation"/>
          <w:rFonts w:ascii="Arial" w:eastAsia="Times New Roman" w:hAnsi="Arial" w:cs="Arial"/>
          <w:sz w:val="20"/>
          <w:szCs w:val="20"/>
          <w:lang w:eastAsia="en-ZA"/>
        </w:rPr>
      </w:pPr>
      <w:r w:rsidRPr="0083536D">
        <w:rPr>
          <w:rStyle w:val="tlid-translation"/>
          <w:rFonts w:ascii="Arial" w:eastAsia="Times New Roman" w:hAnsi="Arial" w:cs="Arial"/>
          <w:sz w:val="20"/>
          <w:szCs w:val="20"/>
          <w:u w:val="single"/>
          <w:lang w:eastAsia="en-ZA"/>
        </w:rPr>
        <w:t>Please note</w:t>
      </w:r>
      <w:r w:rsidRPr="0083536D">
        <w:rPr>
          <w:rStyle w:val="tlid-translation"/>
          <w:rFonts w:ascii="Arial" w:eastAsia="Times New Roman" w:hAnsi="Arial" w:cs="Arial"/>
          <w:sz w:val="20"/>
          <w:szCs w:val="20"/>
          <w:lang w:eastAsia="en-ZA"/>
        </w:rPr>
        <w:t>:  The purpose of this form is to provide information ONLY regarding this NEW account application and the funding received for this specific purpose.  The fields/questions you complete must only reflect the purpose of this specific account and funding.</w:t>
      </w:r>
    </w:p>
    <w:p w14:paraId="403D559A" w14:textId="77777777" w:rsidR="00C93419" w:rsidRPr="008155E7" w:rsidRDefault="00C93419" w:rsidP="00F020AD">
      <w:pPr>
        <w:pStyle w:val="ListParagraph"/>
        <w:numPr>
          <w:ilvl w:val="0"/>
          <w:numId w:val="1"/>
        </w:numPr>
        <w:spacing w:after="0" w:line="360" w:lineRule="auto"/>
        <w:ind w:left="357" w:hanging="357"/>
        <w:rPr>
          <w:rFonts w:ascii="Arial" w:hAnsi="Arial" w:cs="Arial"/>
          <w:sz w:val="20"/>
          <w:szCs w:val="20"/>
        </w:rPr>
      </w:pPr>
      <w:r w:rsidRPr="008155E7">
        <w:rPr>
          <w:rFonts w:ascii="Arial" w:hAnsi="Arial" w:cs="Arial"/>
          <w:sz w:val="20"/>
          <w:szCs w:val="20"/>
        </w:rPr>
        <w:t xml:space="preserve">Accounts can </w:t>
      </w:r>
      <w:r w:rsidR="008155E7" w:rsidRPr="008155E7">
        <w:rPr>
          <w:rFonts w:ascii="Arial" w:hAnsi="Arial" w:cs="Arial"/>
          <w:sz w:val="20"/>
          <w:szCs w:val="20"/>
        </w:rPr>
        <w:t>be divided in</w:t>
      </w:r>
      <w:r w:rsidR="00B16783">
        <w:rPr>
          <w:rFonts w:ascii="Arial" w:hAnsi="Arial" w:cs="Arial"/>
          <w:sz w:val="20"/>
          <w:szCs w:val="20"/>
        </w:rPr>
        <w:t>to</w:t>
      </w:r>
      <w:r w:rsidR="008155E7" w:rsidRPr="008155E7">
        <w:rPr>
          <w:rFonts w:ascii="Arial" w:hAnsi="Arial" w:cs="Arial"/>
          <w:sz w:val="20"/>
          <w:szCs w:val="20"/>
        </w:rPr>
        <w:t xml:space="preserve"> two main groups and the applicable form must be completed:</w:t>
      </w:r>
    </w:p>
    <w:tbl>
      <w:tblPr>
        <w:tblStyle w:val="TableGrid"/>
        <w:tblW w:w="0" w:type="auto"/>
        <w:jc w:val="center"/>
        <w:tblLook w:val="04A0" w:firstRow="1" w:lastRow="0" w:firstColumn="1" w:lastColumn="0" w:noHBand="0" w:noVBand="1"/>
      </w:tblPr>
      <w:tblGrid>
        <w:gridCol w:w="4736"/>
        <w:gridCol w:w="4736"/>
      </w:tblGrid>
      <w:tr w:rsidR="00EC5E4D" w:rsidRPr="008155E7" w14:paraId="1897045E" w14:textId="77777777" w:rsidTr="008155E7">
        <w:trPr>
          <w:trHeight w:val="324"/>
          <w:jc w:val="center"/>
        </w:trPr>
        <w:tc>
          <w:tcPr>
            <w:tcW w:w="4736" w:type="dxa"/>
            <w:vAlign w:val="center"/>
          </w:tcPr>
          <w:p w14:paraId="0C09D3CF" w14:textId="77777777" w:rsidR="00EC5E4D" w:rsidRPr="008155E7" w:rsidRDefault="00EC5E4D" w:rsidP="008155E7">
            <w:pPr>
              <w:jc w:val="center"/>
              <w:rPr>
                <w:rFonts w:ascii="Arial" w:hAnsi="Arial" w:cs="Arial"/>
                <w:b/>
                <w:sz w:val="20"/>
                <w:szCs w:val="20"/>
              </w:rPr>
            </w:pPr>
            <w:r w:rsidRPr="008155E7">
              <w:rPr>
                <w:rFonts w:ascii="Arial" w:hAnsi="Arial" w:cs="Arial"/>
                <w:b/>
                <w:sz w:val="20"/>
                <w:szCs w:val="20"/>
              </w:rPr>
              <w:t>Internal Funding</w:t>
            </w:r>
          </w:p>
        </w:tc>
        <w:tc>
          <w:tcPr>
            <w:tcW w:w="4736" w:type="dxa"/>
            <w:vAlign w:val="center"/>
          </w:tcPr>
          <w:p w14:paraId="700F5E06" w14:textId="77777777" w:rsidR="00EC5E4D" w:rsidRPr="008155E7" w:rsidRDefault="00EC5E4D" w:rsidP="008155E7">
            <w:pPr>
              <w:jc w:val="center"/>
              <w:rPr>
                <w:rFonts w:ascii="Arial" w:hAnsi="Arial" w:cs="Arial"/>
                <w:b/>
                <w:sz w:val="20"/>
                <w:szCs w:val="20"/>
              </w:rPr>
            </w:pPr>
            <w:r w:rsidRPr="008155E7">
              <w:rPr>
                <w:rFonts w:ascii="Arial" w:hAnsi="Arial" w:cs="Arial"/>
                <w:b/>
                <w:sz w:val="20"/>
                <w:szCs w:val="20"/>
              </w:rPr>
              <w:t>External Funding</w:t>
            </w:r>
          </w:p>
        </w:tc>
      </w:tr>
      <w:tr w:rsidR="00EC5E4D" w:rsidRPr="008155E7" w14:paraId="21AC93F7" w14:textId="77777777" w:rsidTr="008155E7">
        <w:trPr>
          <w:trHeight w:val="1187"/>
          <w:jc w:val="center"/>
        </w:trPr>
        <w:tc>
          <w:tcPr>
            <w:tcW w:w="4736" w:type="dxa"/>
            <w:vAlign w:val="center"/>
          </w:tcPr>
          <w:p w14:paraId="748F4B1C" w14:textId="684D22B9" w:rsidR="00EC5E4D" w:rsidRPr="008155E7" w:rsidRDefault="008155E7" w:rsidP="008155E7">
            <w:pPr>
              <w:rPr>
                <w:rFonts w:ascii="Arial" w:hAnsi="Arial" w:cs="Arial"/>
                <w:sz w:val="20"/>
                <w:szCs w:val="20"/>
              </w:rPr>
            </w:pPr>
            <w:r>
              <w:rPr>
                <w:rFonts w:ascii="Arial" w:hAnsi="Arial" w:cs="Arial"/>
                <w:sz w:val="20"/>
                <w:szCs w:val="20"/>
              </w:rPr>
              <w:t>Accounts receiving</w:t>
            </w:r>
            <w:r w:rsidR="00EC5E4D" w:rsidRPr="008155E7">
              <w:rPr>
                <w:rFonts w:ascii="Arial" w:hAnsi="Arial" w:cs="Arial"/>
                <w:sz w:val="20"/>
                <w:szCs w:val="20"/>
              </w:rPr>
              <w:t xml:space="preserve"> funding ONLY from within the NWU (subsidy, research funds, </w:t>
            </w:r>
            <w:r w:rsidR="00495A50">
              <w:rPr>
                <w:rFonts w:ascii="Arial" w:hAnsi="Arial" w:cs="Arial"/>
                <w:sz w:val="20"/>
                <w:szCs w:val="20"/>
              </w:rPr>
              <w:t>IRICO</w:t>
            </w:r>
            <w:r w:rsidR="00EC5E4D" w:rsidRPr="008155E7">
              <w:rPr>
                <w:rFonts w:ascii="Arial" w:hAnsi="Arial" w:cs="Arial"/>
                <w:sz w:val="20"/>
                <w:szCs w:val="20"/>
              </w:rPr>
              <w:t xml:space="preserve"> / ITEA etc.)</w:t>
            </w:r>
            <w:r w:rsidR="00B16783">
              <w:rPr>
                <w:rFonts w:ascii="Arial" w:hAnsi="Arial" w:cs="Arial"/>
                <w:sz w:val="20"/>
                <w:szCs w:val="20"/>
              </w:rPr>
              <w:t>.</w:t>
            </w:r>
          </w:p>
          <w:p w14:paraId="38415D85" w14:textId="77777777" w:rsidR="00EC5E4D" w:rsidRPr="008155E7" w:rsidRDefault="00EC5E4D" w:rsidP="008155E7">
            <w:pPr>
              <w:spacing w:after="120"/>
              <w:rPr>
                <w:rFonts w:ascii="Arial" w:hAnsi="Arial" w:cs="Arial"/>
                <w:sz w:val="20"/>
                <w:szCs w:val="20"/>
              </w:rPr>
            </w:pPr>
          </w:p>
        </w:tc>
        <w:tc>
          <w:tcPr>
            <w:tcW w:w="4736" w:type="dxa"/>
            <w:vAlign w:val="center"/>
          </w:tcPr>
          <w:p w14:paraId="3EAD83F8" w14:textId="77777777" w:rsidR="00EC5E4D" w:rsidRPr="008155E7" w:rsidRDefault="00B16783" w:rsidP="008155E7">
            <w:pPr>
              <w:rPr>
                <w:rFonts w:ascii="Arial" w:hAnsi="Arial" w:cs="Arial"/>
                <w:sz w:val="20"/>
                <w:szCs w:val="20"/>
              </w:rPr>
            </w:pPr>
            <w:r>
              <w:rPr>
                <w:rFonts w:ascii="Arial" w:hAnsi="Arial" w:cs="Arial"/>
                <w:sz w:val="20"/>
                <w:szCs w:val="20"/>
              </w:rPr>
              <w:t>Accounts receiving funding ONLY from outside</w:t>
            </w:r>
            <w:r w:rsidR="00EC5E4D" w:rsidRPr="008155E7">
              <w:rPr>
                <w:rFonts w:ascii="Arial" w:hAnsi="Arial" w:cs="Arial"/>
                <w:sz w:val="20"/>
                <w:szCs w:val="20"/>
              </w:rPr>
              <w:t xml:space="preserve"> the NWU</w:t>
            </w:r>
            <w:r>
              <w:rPr>
                <w:rFonts w:ascii="Arial" w:hAnsi="Arial" w:cs="Arial"/>
                <w:sz w:val="20"/>
                <w:szCs w:val="20"/>
              </w:rPr>
              <w:t xml:space="preserve"> </w:t>
            </w:r>
            <w:r w:rsidR="00EC5E4D" w:rsidRPr="008155E7">
              <w:rPr>
                <w:rFonts w:ascii="Arial" w:hAnsi="Arial" w:cs="Arial"/>
                <w:sz w:val="20"/>
                <w:szCs w:val="20"/>
              </w:rPr>
              <w:t>(external funds from the industry, foreign or local, government funding, research councils or any</w:t>
            </w:r>
            <w:r w:rsidR="008155E7">
              <w:rPr>
                <w:rFonts w:ascii="Arial" w:hAnsi="Arial" w:cs="Arial"/>
                <w:sz w:val="20"/>
                <w:szCs w:val="20"/>
              </w:rPr>
              <w:t xml:space="preserve"> other external party).</w:t>
            </w:r>
          </w:p>
        </w:tc>
      </w:tr>
    </w:tbl>
    <w:p w14:paraId="74B54085" w14:textId="77777777" w:rsidR="008155E7" w:rsidRPr="008155E7" w:rsidRDefault="008155E7" w:rsidP="008155E7">
      <w:pPr>
        <w:spacing w:after="40" w:line="260" w:lineRule="exact"/>
        <w:rPr>
          <w:rFonts w:ascii="Arial" w:hAnsi="Arial" w:cs="Arial"/>
          <w:sz w:val="20"/>
          <w:szCs w:val="20"/>
          <w:lang w:val="en-US"/>
        </w:rPr>
      </w:pPr>
    </w:p>
    <w:p w14:paraId="68792DB1" w14:textId="77777777" w:rsidR="008155E7" w:rsidRPr="008155E7" w:rsidRDefault="008155E7" w:rsidP="008155E7">
      <w:pPr>
        <w:pStyle w:val="ListParagraph"/>
        <w:numPr>
          <w:ilvl w:val="0"/>
          <w:numId w:val="1"/>
        </w:numPr>
        <w:spacing w:after="120"/>
        <w:rPr>
          <w:rFonts w:ascii="Arial" w:hAnsi="Arial" w:cs="Arial"/>
          <w:sz w:val="20"/>
          <w:szCs w:val="20"/>
        </w:rPr>
      </w:pPr>
      <w:r w:rsidRPr="008155E7">
        <w:rPr>
          <w:rFonts w:ascii="Arial" w:hAnsi="Arial" w:cs="Arial"/>
          <w:sz w:val="20"/>
          <w:szCs w:val="20"/>
        </w:rPr>
        <w:t>The Source of Funds code (SOF) indicates the origin of the income on a specific account</w:t>
      </w:r>
      <w:r w:rsidR="00B16783">
        <w:rPr>
          <w:rFonts w:ascii="Arial" w:hAnsi="Arial" w:cs="Arial"/>
          <w:sz w:val="20"/>
          <w:szCs w:val="20"/>
        </w:rPr>
        <w:t>:</w:t>
      </w:r>
    </w:p>
    <w:p w14:paraId="0BDAD76A" w14:textId="7239F6C9" w:rsidR="00EC5E4D" w:rsidRPr="008155E7" w:rsidRDefault="00EC5E4D" w:rsidP="00F00B48">
      <w:pPr>
        <w:spacing w:afterLines="40" w:after="96" w:line="200" w:lineRule="exact"/>
        <w:ind w:firstLine="720"/>
        <w:rPr>
          <w:rFonts w:ascii="Arial" w:hAnsi="Arial" w:cs="Arial"/>
          <w:sz w:val="20"/>
          <w:szCs w:val="20"/>
          <w:lang w:val="en-US"/>
        </w:rPr>
      </w:pPr>
      <w:r w:rsidRPr="008155E7">
        <w:rPr>
          <w:rFonts w:ascii="Arial" w:hAnsi="Arial" w:cs="Arial"/>
          <w:sz w:val="20"/>
          <w:szCs w:val="20"/>
          <w:lang w:val="en-US"/>
        </w:rPr>
        <w:t xml:space="preserve">1 = </w:t>
      </w:r>
      <w:r w:rsidRPr="008155E7">
        <w:rPr>
          <w:rFonts w:ascii="Arial" w:hAnsi="Arial" w:cs="Arial"/>
          <w:b/>
          <w:sz w:val="20"/>
          <w:szCs w:val="20"/>
          <w:lang w:val="en-US"/>
        </w:rPr>
        <w:t>Internal</w:t>
      </w:r>
      <w:r w:rsidRPr="008155E7">
        <w:rPr>
          <w:rFonts w:ascii="Arial" w:hAnsi="Arial" w:cs="Arial"/>
          <w:sz w:val="20"/>
          <w:szCs w:val="20"/>
          <w:lang w:val="en-US"/>
        </w:rPr>
        <w:t xml:space="preserve">:  Subsidy / Tuition Fees / ITEA / </w:t>
      </w:r>
      <w:r w:rsidR="00495A50">
        <w:rPr>
          <w:rFonts w:ascii="Arial" w:hAnsi="Arial" w:cs="Arial"/>
          <w:sz w:val="20"/>
          <w:szCs w:val="20"/>
          <w:lang w:val="en-US"/>
        </w:rPr>
        <w:t>IRICO</w:t>
      </w:r>
    </w:p>
    <w:p w14:paraId="6586B780" w14:textId="77777777" w:rsidR="00EC5E4D" w:rsidRPr="008155E7" w:rsidRDefault="00EC5E4D" w:rsidP="00F00B48">
      <w:pPr>
        <w:spacing w:afterLines="40" w:after="96" w:line="200" w:lineRule="exact"/>
        <w:ind w:left="720"/>
        <w:rPr>
          <w:rFonts w:ascii="Arial" w:hAnsi="Arial" w:cs="Arial"/>
          <w:sz w:val="20"/>
          <w:szCs w:val="20"/>
          <w:lang w:val="en-US"/>
        </w:rPr>
      </w:pPr>
      <w:r w:rsidRPr="008155E7">
        <w:rPr>
          <w:rFonts w:ascii="Arial" w:hAnsi="Arial" w:cs="Arial"/>
          <w:sz w:val="20"/>
          <w:szCs w:val="20"/>
          <w:lang w:val="en-US"/>
        </w:rPr>
        <w:t xml:space="preserve">2 = </w:t>
      </w:r>
      <w:r w:rsidRPr="008155E7">
        <w:rPr>
          <w:rFonts w:ascii="Arial" w:hAnsi="Arial" w:cs="Arial"/>
          <w:b/>
          <w:sz w:val="20"/>
          <w:szCs w:val="20"/>
          <w:lang w:val="en-US"/>
        </w:rPr>
        <w:t>External</w:t>
      </w:r>
      <w:r w:rsidRPr="008155E7">
        <w:rPr>
          <w:rFonts w:ascii="Arial" w:hAnsi="Arial" w:cs="Arial"/>
          <w:sz w:val="20"/>
          <w:szCs w:val="20"/>
          <w:lang w:val="en-US"/>
        </w:rPr>
        <w:t>:  Research Councils e.g. NRF, MRC, WRC etc.</w:t>
      </w:r>
    </w:p>
    <w:p w14:paraId="7C3A99F7" w14:textId="77777777" w:rsidR="00EC5E4D" w:rsidRPr="008155E7" w:rsidRDefault="00EC5E4D" w:rsidP="00F00B48">
      <w:pPr>
        <w:spacing w:afterLines="40" w:after="96" w:line="200" w:lineRule="exact"/>
        <w:ind w:firstLine="720"/>
        <w:rPr>
          <w:rFonts w:ascii="Arial" w:hAnsi="Arial" w:cs="Arial"/>
          <w:sz w:val="20"/>
          <w:szCs w:val="20"/>
          <w:lang w:val="en-US"/>
        </w:rPr>
      </w:pPr>
      <w:r w:rsidRPr="008155E7">
        <w:rPr>
          <w:rFonts w:ascii="Arial" w:hAnsi="Arial" w:cs="Arial"/>
          <w:sz w:val="20"/>
          <w:szCs w:val="20"/>
          <w:lang w:val="en-US"/>
        </w:rPr>
        <w:t xml:space="preserve">3 = </w:t>
      </w:r>
      <w:r w:rsidRPr="008155E7">
        <w:rPr>
          <w:rFonts w:ascii="Arial" w:hAnsi="Arial" w:cs="Arial"/>
          <w:b/>
          <w:sz w:val="20"/>
          <w:szCs w:val="20"/>
          <w:lang w:val="en-US"/>
        </w:rPr>
        <w:t>External</w:t>
      </w:r>
      <w:r w:rsidRPr="008155E7">
        <w:rPr>
          <w:rFonts w:ascii="Arial" w:hAnsi="Arial" w:cs="Arial"/>
          <w:sz w:val="20"/>
          <w:szCs w:val="20"/>
          <w:lang w:val="en-US"/>
        </w:rPr>
        <w:t>:  Industry funds</w:t>
      </w:r>
    </w:p>
    <w:p w14:paraId="6F318B38" w14:textId="77777777" w:rsidR="00EC5E4D" w:rsidRPr="008155E7" w:rsidRDefault="00EC5E4D" w:rsidP="00F00B48">
      <w:pPr>
        <w:spacing w:afterLines="40" w:after="96" w:line="200" w:lineRule="exact"/>
        <w:ind w:firstLine="720"/>
        <w:rPr>
          <w:rFonts w:ascii="Arial" w:hAnsi="Arial" w:cs="Arial"/>
          <w:sz w:val="20"/>
          <w:szCs w:val="20"/>
          <w:lang w:val="en-US"/>
        </w:rPr>
      </w:pPr>
      <w:r w:rsidRPr="008155E7">
        <w:rPr>
          <w:rFonts w:ascii="Arial" w:hAnsi="Arial" w:cs="Arial"/>
          <w:sz w:val="20"/>
          <w:szCs w:val="20"/>
          <w:lang w:val="en-US"/>
        </w:rPr>
        <w:t>4 = Investment Income (Centrally used only)</w:t>
      </w:r>
    </w:p>
    <w:p w14:paraId="5AB6D229" w14:textId="77777777" w:rsidR="00EC5E4D" w:rsidRPr="008155E7" w:rsidRDefault="00EC5E4D" w:rsidP="00F00B48">
      <w:pPr>
        <w:spacing w:afterLines="40" w:after="96"/>
        <w:ind w:firstLine="720"/>
        <w:rPr>
          <w:rFonts w:ascii="Arial" w:hAnsi="Arial" w:cs="Arial"/>
          <w:sz w:val="20"/>
          <w:szCs w:val="20"/>
        </w:rPr>
      </w:pPr>
      <w:r w:rsidRPr="008155E7">
        <w:rPr>
          <w:rFonts w:ascii="Arial" w:hAnsi="Arial" w:cs="Arial"/>
          <w:sz w:val="20"/>
          <w:szCs w:val="20"/>
          <w:lang w:val="en-US"/>
        </w:rPr>
        <w:t xml:space="preserve">5 = </w:t>
      </w:r>
      <w:r w:rsidRPr="008155E7">
        <w:rPr>
          <w:rFonts w:ascii="Arial" w:hAnsi="Arial" w:cs="Arial"/>
          <w:b/>
          <w:sz w:val="20"/>
          <w:szCs w:val="20"/>
          <w:lang w:val="en-US"/>
        </w:rPr>
        <w:t>External</w:t>
      </w:r>
      <w:r w:rsidRPr="008155E7">
        <w:rPr>
          <w:rFonts w:ascii="Arial" w:hAnsi="Arial" w:cs="Arial"/>
          <w:sz w:val="20"/>
          <w:szCs w:val="20"/>
          <w:lang w:val="en-US"/>
        </w:rPr>
        <w:t>:  Foreign funds</w:t>
      </w:r>
    </w:p>
    <w:p w14:paraId="32A9619C" w14:textId="77777777" w:rsidR="00EC5E4D" w:rsidRDefault="00EC5E4D" w:rsidP="00A6205F">
      <w:pPr>
        <w:spacing w:after="120"/>
        <w:rPr>
          <w:rFonts w:ascii="Arial" w:hAnsi="Arial" w:cs="Arial"/>
          <w:sz w:val="20"/>
          <w:szCs w:val="20"/>
        </w:rPr>
      </w:pPr>
    </w:p>
    <w:p w14:paraId="27127B09" w14:textId="77777777" w:rsidR="008C3750" w:rsidRPr="008155E7" w:rsidRDefault="008C3750" w:rsidP="00A6205F">
      <w:pPr>
        <w:spacing w:after="120"/>
        <w:rPr>
          <w:rFonts w:ascii="Arial" w:hAnsi="Arial" w:cs="Arial"/>
          <w:sz w:val="20"/>
          <w:szCs w:val="20"/>
        </w:rPr>
      </w:pPr>
    </w:p>
    <w:p w14:paraId="0B06C830" w14:textId="77777777" w:rsidR="00EF673D" w:rsidRPr="006D431F" w:rsidRDefault="00B16783" w:rsidP="00FB4D25">
      <w:pPr>
        <w:spacing w:after="120" w:line="360" w:lineRule="auto"/>
        <w:rPr>
          <w:rFonts w:ascii="Arial" w:hAnsi="Arial" w:cs="Arial"/>
          <w:b/>
          <w:color w:val="A50021"/>
          <w:sz w:val="24"/>
          <w:szCs w:val="24"/>
          <w:u w:val="single"/>
        </w:rPr>
      </w:pPr>
      <w:r w:rsidRPr="006D431F">
        <w:rPr>
          <w:rFonts w:ascii="Arial" w:hAnsi="Arial" w:cs="Arial"/>
          <w:b/>
          <w:color w:val="A50021"/>
          <w:sz w:val="24"/>
          <w:szCs w:val="24"/>
          <w:u w:val="single"/>
        </w:rPr>
        <w:t>Guidelines to complete the "Internal Funding" form</w:t>
      </w:r>
      <w:r w:rsidR="00EF673D" w:rsidRPr="006D431F">
        <w:rPr>
          <w:rFonts w:ascii="Arial" w:hAnsi="Arial" w:cs="Arial"/>
          <w:b/>
          <w:color w:val="A50021"/>
          <w:sz w:val="24"/>
          <w:szCs w:val="24"/>
          <w:u w:val="single"/>
        </w:rPr>
        <w:t>:</w:t>
      </w:r>
    </w:p>
    <w:p w14:paraId="1E3A8A98" w14:textId="77777777" w:rsidR="00147E5E" w:rsidRPr="00147E5E" w:rsidRDefault="00147E5E" w:rsidP="00C93419">
      <w:pPr>
        <w:spacing w:after="120"/>
        <w:rPr>
          <w:rFonts w:ascii="Arial" w:hAnsi="Arial" w:cs="Arial"/>
          <w:sz w:val="20"/>
          <w:szCs w:val="20"/>
        </w:rPr>
      </w:pPr>
      <w:r w:rsidRPr="00147E5E">
        <w:rPr>
          <w:rFonts w:ascii="Arial" w:hAnsi="Arial" w:cs="Arial"/>
          <w:sz w:val="20"/>
          <w:szCs w:val="20"/>
        </w:rPr>
        <w:t xml:space="preserve">Refer to the </w:t>
      </w:r>
      <w:r w:rsidR="006A7561">
        <w:rPr>
          <w:rFonts w:ascii="Arial" w:hAnsi="Arial" w:cs="Arial"/>
          <w:sz w:val="20"/>
          <w:szCs w:val="20"/>
        </w:rPr>
        <w:t xml:space="preserve">numbering and </w:t>
      </w:r>
      <w:r w:rsidRPr="00147E5E">
        <w:rPr>
          <w:rFonts w:ascii="Arial" w:hAnsi="Arial" w:cs="Arial"/>
          <w:sz w:val="20"/>
          <w:szCs w:val="20"/>
        </w:rPr>
        <w:t xml:space="preserve">questions in the </w:t>
      </w:r>
      <w:r w:rsidR="00B90F30">
        <w:rPr>
          <w:rFonts w:ascii="Arial" w:hAnsi="Arial" w:cs="Arial"/>
          <w:b/>
          <w:i/>
          <w:sz w:val="20"/>
          <w:szCs w:val="20"/>
        </w:rPr>
        <w:t>KFS A</w:t>
      </w:r>
      <w:r w:rsidRPr="0017379F">
        <w:rPr>
          <w:rFonts w:ascii="Arial" w:hAnsi="Arial" w:cs="Arial"/>
          <w:b/>
          <w:i/>
          <w:sz w:val="20"/>
          <w:szCs w:val="20"/>
        </w:rPr>
        <w:t>ccount Control Sheet – Internal Funding</w:t>
      </w:r>
      <w:r w:rsidR="00B90F30">
        <w:rPr>
          <w:rFonts w:ascii="Arial" w:hAnsi="Arial" w:cs="Arial"/>
          <w:b/>
          <w:i/>
          <w:sz w:val="20"/>
          <w:szCs w:val="20"/>
        </w:rPr>
        <w:t xml:space="preserve"> (SOF 1)</w:t>
      </w:r>
      <w:r w:rsidR="0017379F">
        <w:rPr>
          <w:rFonts w:ascii="Arial" w:hAnsi="Arial" w:cs="Arial"/>
          <w:sz w:val="20"/>
          <w:szCs w:val="20"/>
        </w:rPr>
        <w: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62"/>
        <w:gridCol w:w="9894"/>
      </w:tblGrid>
      <w:tr w:rsidR="00FB66D2" w14:paraId="7817A64E" w14:textId="77777777" w:rsidTr="00327771">
        <w:tc>
          <w:tcPr>
            <w:tcW w:w="562" w:type="dxa"/>
            <w:vAlign w:val="center"/>
          </w:tcPr>
          <w:p w14:paraId="46E3A2B0" w14:textId="77777777" w:rsidR="00FB66D2" w:rsidRPr="00FB66D2" w:rsidRDefault="00FB66D2" w:rsidP="000D46D4">
            <w:pPr>
              <w:spacing w:after="80"/>
              <w:jc w:val="center"/>
              <w:rPr>
                <w:rFonts w:ascii="Arial" w:hAnsi="Arial" w:cs="Arial"/>
                <w:sz w:val="20"/>
                <w:szCs w:val="20"/>
              </w:rPr>
            </w:pPr>
            <w:r w:rsidRPr="00FB66D2">
              <w:rPr>
                <w:rFonts w:ascii="Arial" w:hAnsi="Arial" w:cs="Arial"/>
                <w:sz w:val="20"/>
                <w:szCs w:val="20"/>
              </w:rPr>
              <w:t>1</w:t>
            </w:r>
          </w:p>
        </w:tc>
        <w:tc>
          <w:tcPr>
            <w:tcW w:w="9894" w:type="dxa"/>
            <w:vAlign w:val="center"/>
          </w:tcPr>
          <w:p w14:paraId="25E51FFE" w14:textId="77777777" w:rsidR="00FB66D2" w:rsidRPr="008155E7" w:rsidRDefault="00FB66D2" w:rsidP="000D46D4">
            <w:pPr>
              <w:spacing w:after="80" w:line="260" w:lineRule="exact"/>
              <w:rPr>
                <w:rFonts w:ascii="Arial" w:hAnsi="Arial" w:cs="Arial"/>
                <w:sz w:val="20"/>
                <w:szCs w:val="20"/>
              </w:rPr>
            </w:pPr>
            <w:r w:rsidRPr="008155E7">
              <w:rPr>
                <w:rFonts w:ascii="Arial" w:hAnsi="Arial" w:cs="Arial"/>
                <w:b/>
                <w:sz w:val="20"/>
                <w:szCs w:val="20"/>
                <w:highlight w:val="lightGray"/>
              </w:rPr>
              <w:t>Doc no</w:t>
            </w:r>
            <w:r w:rsidR="00B07091">
              <w:rPr>
                <w:rFonts w:ascii="Arial" w:hAnsi="Arial" w:cs="Arial"/>
                <w:b/>
                <w:sz w:val="20"/>
                <w:szCs w:val="20"/>
                <w:highlight w:val="lightGray"/>
              </w:rPr>
              <w:t>.</w:t>
            </w:r>
            <w:r w:rsidRPr="008155E7">
              <w:rPr>
                <w:rFonts w:ascii="Arial" w:hAnsi="Arial" w:cs="Arial"/>
                <w:b/>
                <w:sz w:val="20"/>
                <w:szCs w:val="20"/>
                <w:highlight w:val="lightGray"/>
              </w:rPr>
              <w:t>:</w:t>
            </w:r>
            <w:r w:rsidR="006150C6">
              <w:rPr>
                <w:rFonts w:ascii="Arial" w:hAnsi="Arial" w:cs="Arial"/>
                <w:sz w:val="20"/>
                <w:szCs w:val="20"/>
              </w:rPr>
              <w:t xml:space="preserve">  Enter t</w:t>
            </w:r>
            <w:r w:rsidRPr="008155E7">
              <w:rPr>
                <w:rFonts w:ascii="Arial" w:hAnsi="Arial" w:cs="Arial"/>
                <w:sz w:val="20"/>
                <w:szCs w:val="20"/>
              </w:rPr>
              <w:t xml:space="preserve">he KFS E-doc </w:t>
            </w:r>
            <w:r w:rsidR="006150C6">
              <w:rPr>
                <w:rFonts w:ascii="Arial" w:hAnsi="Arial" w:cs="Arial"/>
                <w:sz w:val="20"/>
                <w:szCs w:val="20"/>
              </w:rPr>
              <w:t xml:space="preserve">account </w:t>
            </w:r>
            <w:r w:rsidRPr="008155E7">
              <w:rPr>
                <w:rFonts w:ascii="Arial" w:hAnsi="Arial" w:cs="Arial"/>
                <w:sz w:val="20"/>
                <w:szCs w:val="20"/>
              </w:rPr>
              <w:t>application number.</w:t>
            </w:r>
          </w:p>
          <w:p w14:paraId="620915E2" w14:textId="77777777" w:rsidR="0022599F" w:rsidRDefault="00FB66D2" w:rsidP="000D46D4">
            <w:pPr>
              <w:spacing w:after="80" w:line="260" w:lineRule="exact"/>
              <w:rPr>
                <w:rFonts w:ascii="Arial" w:hAnsi="Arial" w:cs="Arial"/>
                <w:sz w:val="20"/>
                <w:szCs w:val="20"/>
                <w:lang w:val="en-US"/>
              </w:rPr>
            </w:pPr>
            <w:r w:rsidRPr="008155E7">
              <w:rPr>
                <w:rFonts w:ascii="Arial" w:hAnsi="Arial" w:cs="Arial"/>
                <w:b/>
                <w:sz w:val="20"/>
                <w:szCs w:val="20"/>
                <w:highlight w:val="lightGray"/>
                <w:lang w:val="en-US"/>
              </w:rPr>
              <w:t>Name of Account</w:t>
            </w:r>
            <w:proofErr w:type="gramStart"/>
            <w:r w:rsidRPr="008155E7">
              <w:rPr>
                <w:rFonts w:ascii="Arial" w:hAnsi="Arial" w:cs="Arial"/>
                <w:b/>
                <w:sz w:val="20"/>
                <w:szCs w:val="20"/>
                <w:highlight w:val="lightGray"/>
                <w:lang w:val="en-US"/>
              </w:rPr>
              <w:t>:</w:t>
            </w:r>
            <w:r w:rsidR="00BF65A2">
              <w:rPr>
                <w:rFonts w:ascii="Arial" w:hAnsi="Arial" w:cs="Arial"/>
                <w:sz w:val="20"/>
                <w:szCs w:val="20"/>
                <w:lang w:val="en-US"/>
              </w:rPr>
              <w:t xml:space="preserve">  Enter</w:t>
            </w:r>
            <w:proofErr w:type="gramEnd"/>
            <w:r w:rsidR="00BF65A2">
              <w:rPr>
                <w:rFonts w:ascii="Arial" w:hAnsi="Arial" w:cs="Arial"/>
                <w:sz w:val="20"/>
                <w:szCs w:val="20"/>
                <w:lang w:val="en-US"/>
              </w:rPr>
              <w:t xml:space="preserve"> an</w:t>
            </w:r>
            <w:r w:rsidRPr="008155E7">
              <w:rPr>
                <w:rFonts w:ascii="Arial" w:hAnsi="Arial" w:cs="Arial"/>
                <w:sz w:val="20"/>
                <w:szCs w:val="20"/>
                <w:lang w:val="en-US"/>
              </w:rPr>
              <w:t xml:space="preserve"> account name that is meaningful and contains all the necessary reference numbe</w:t>
            </w:r>
            <w:r w:rsidR="00987EF8">
              <w:rPr>
                <w:rFonts w:ascii="Arial" w:hAnsi="Arial" w:cs="Arial"/>
                <w:sz w:val="20"/>
                <w:szCs w:val="20"/>
                <w:lang w:val="en-US"/>
              </w:rPr>
              <w:t xml:space="preserve">rs (for example </w:t>
            </w:r>
            <w:r w:rsidR="000D46D4">
              <w:rPr>
                <w:rFonts w:ascii="Arial" w:hAnsi="Arial" w:cs="Arial"/>
                <w:sz w:val="20"/>
                <w:szCs w:val="20"/>
                <w:lang w:val="en-US"/>
              </w:rPr>
              <w:t xml:space="preserve">NRF </w:t>
            </w:r>
            <w:r w:rsidRPr="008155E7">
              <w:rPr>
                <w:rFonts w:ascii="Arial" w:hAnsi="Arial" w:cs="Arial"/>
                <w:sz w:val="20"/>
                <w:szCs w:val="20"/>
                <w:lang w:val="en-US"/>
              </w:rPr>
              <w:t>UID numbers</w:t>
            </w:r>
            <w:r w:rsidR="00987EF8">
              <w:rPr>
                <w:rFonts w:ascii="Arial" w:hAnsi="Arial" w:cs="Arial"/>
                <w:sz w:val="20"/>
                <w:szCs w:val="20"/>
                <w:lang w:val="en-US"/>
              </w:rPr>
              <w:t xml:space="preserve"> with regard to institutional contributions</w:t>
            </w:r>
            <w:r w:rsidRPr="008155E7">
              <w:rPr>
                <w:rFonts w:ascii="Arial" w:hAnsi="Arial" w:cs="Arial"/>
                <w:sz w:val="20"/>
                <w:szCs w:val="20"/>
                <w:lang w:val="en-US"/>
              </w:rPr>
              <w:t xml:space="preserve">).  </w:t>
            </w:r>
          </w:p>
          <w:p w14:paraId="11996B4D" w14:textId="77777777" w:rsidR="00FB66D2" w:rsidRDefault="00FB66D2" w:rsidP="000D46D4">
            <w:pPr>
              <w:spacing w:after="80" w:line="260" w:lineRule="exact"/>
              <w:rPr>
                <w:rFonts w:ascii="Arial" w:hAnsi="Arial" w:cs="Arial"/>
                <w:sz w:val="20"/>
                <w:szCs w:val="20"/>
                <w:lang w:val="en-US"/>
              </w:rPr>
            </w:pPr>
            <w:r w:rsidRPr="008155E7">
              <w:rPr>
                <w:rFonts w:ascii="Arial" w:hAnsi="Arial" w:cs="Arial"/>
                <w:sz w:val="20"/>
                <w:szCs w:val="20"/>
                <w:lang w:val="en-US"/>
              </w:rPr>
              <w:t>This is the name you will see in KFS and on the GL Reports.</w:t>
            </w:r>
          </w:p>
          <w:p w14:paraId="45B6278A" w14:textId="77777777" w:rsidR="006150C6" w:rsidRPr="00FB66D2" w:rsidRDefault="006150C6" w:rsidP="000D46D4">
            <w:pPr>
              <w:spacing w:after="80" w:line="260" w:lineRule="exact"/>
              <w:rPr>
                <w:rFonts w:ascii="Arial" w:hAnsi="Arial" w:cs="Arial"/>
                <w:sz w:val="20"/>
                <w:szCs w:val="20"/>
              </w:rPr>
            </w:pPr>
            <w:r>
              <w:rPr>
                <w:rFonts w:ascii="Arial" w:hAnsi="Arial" w:cs="Arial"/>
                <w:sz w:val="20"/>
                <w:szCs w:val="20"/>
                <w:lang w:val="en-US"/>
              </w:rPr>
              <w:t>Please remember, the name must be entered in capital letters for KFS’</w:t>
            </w:r>
            <w:r w:rsidR="001F6D68">
              <w:rPr>
                <w:rFonts w:ascii="Arial" w:hAnsi="Arial" w:cs="Arial"/>
                <w:sz w:val="20"/>
                <w:szCs w:val="20"/>
                <w:lang w:val="en-US"/>
              </w:rPr>
              <w:t>s purposes!</w:t>
            </w:r>
          </w:p>
        </w:tc>
      </w:tr>
      <w:tr w:rsidR="00FB66D2" w14:paraId="7667D783" w14:textId="77777777" w:rsidTr="00327771">
        <w:tc>
          <w:tcPr>
            <w:tcW w:w="562" w:type="dxa"/>
            <w:vAlign w:val="center"/>
          </w:tcPr>
          <w:p w14:paraId="3E5401FC" w14:textId="77777777" w:rsidR="00FB66D2" w:rsidRPr="00FB66D2" w:rsidRDefault="00FB66D2" w:rsidP="000D46D4">
            <w:pPr>
              <w:spacing w:after="80"/>
              <w:jc w:val="center"/>
              <w:rPr>
                <w:rFonts w:ascii="Arial" w:hAnsi="Arial" w:cs="Arial"/>
                <w:sz w:val="20"/>
                <w:szCs w:val="20"/>
              </w:rPr>
            </w:pPr>
            <w:r w:rsidRPr="00FB66D2">
              <w:rPr>
                <w:rFonts w:ascii="Arial" w:hAnsi="Arial" w:cs="Arial"/>
                <w:sz w:val="20"/>
                <w:szCs w:val="20"/>
              </w:rPr>
              <w:t>2</w:t>
            </w:r>
          </w:p>
        </w:tc>
        <w:tc>
          <w:tcPr>
            <w:tcW w:w="9894" w:type="dxa"/>
            <w:vAlign w:val="center"/>
          </w:tcPr>
          <w:p w14:paraId="37DCFFEE" w14:textId="77777777" w:rsidR="00FB66D2" w:rsidRPr="00B00234" w:rsidRDefault="00B00234" w:rsidP="000D46D4">
            <w:pPr>
              <w:spacing w:after="80" w:line="260" w:lineRule="exact"/>
              <w:rPr>
                <w:rFonts w:ascii="Arial" w:hAnsi="Arial" w:cs="Arial"/>
                <w:b/>
                <w:sz w:val="20"/>
                <w:szCs w:val="20"/>
              </w:rPr>
            </w:pPr>
            <w:r w:rsidRPr="00B00234">
              <w:rPr>
                <w:rFonts w:ascii="Arial" w:hAnsi="Arial" w:cs="Arial"/>
                <w:b/>
                <w:sz w:val="20"/>
                <w:szCs w:val="20"/>
                <w:highlight w:val="lightGray"/>
              </w:rPr>
              <w:t>Please give a short explanation of the purpose of the account:</w:t>
            </w:r>
          </w:p>
          <w:p w14:paraId="34533011" w14:textId="77777777" w:rsidR="00B00234" w:rsidRPr="00FB66D2" w:rsidRDefault="000D46D4" w:rsidP="000D46D4">
            <w:pPr>
              <w:spacing w:after="80" w:line="260" w:lineRule="exact"/>
              <w:rPr>
                <w:rFonts w:ascii="Arial" w:hAnsi="Arial" w:cs="Arial"/>
                <w:sz w:val="20"/>
                <w:szCs w:val="20"/>
              </w:rPr>
            </w:pPr>
            <w:r>
              <w:rPr>
                <w:rFonts w:ascii="Arial" w:hAnsi="Arial" w:cs="Arial"/>
                <w:sz w:val="20"/>
                <w:szCs w:val="20"/>
              </w:rPr>
              <w:t xml:space="preserve">This is very important.  </w:t>
            </w:r>
            <w:r w:rsidR="00B00234" w:rsidRPr="00B00234">
              <w:rPr>
                <w:rFonts w:ascii="Arial" w:hAnsi="Arial" w:cs="Arial"/>
                <w:sz w:val="20"/>
                <w:szCs w:val="20"/>
              </w:rPr>
              <w:t>Please give us just a short explan</w:t>
            </w:r>
            <w:r>
              <w:rPr>
                <w:rFonts w:ascii="Arial" w:hAnsi="Arial" w:cs="Arial"/>
                <w:sz w:val="20"/>
                <w:szCs w:val="20"/>
              </w:rPr>
              <w:t>ation about the account and what it will be used for</w:t>
            </w:r>
            <w:r w:rsidR="00B00234" w:rsidRPr="00B00234">
              <w:rPr>
                <w:rFonts w:ascii="Arial" w:hAnsi="Arial" w:cs="Arial"/>
                <w:sz w:val="20"/>
                <w:szCs w:val="20"/>
              </w:rPr>
              <w:t xml:space="preserve">.  Where will the funds be received from?  What will you be doing with the funds?  What is your responsibility – what is the deliverables/result of this project?  Etc.  </w:t>
            </w:r>
          </w:p>
        </w:tc>
      </w:tr>
    </w:tbl>
    <w:p w14:paraId="08C3A68B" w14:textId="77777777" w:rsidR="008C3750" w:rsidRDefault="008C3750"/>
    <w:p w14:paraId="54D8CFFA" w14:textId="77777777" w:rsidR="008C3750" w:rsidRDefault="008C3750"/>
    <w:p w14:paraId="1CAF8D7A" w14:textId="77777777" w:rsidR="008C3750" w:rsidRDefault="008C3750"/>
    <w:tbl>
      <w:tblPr>
        <w:tblStyle w:val="TableGrid"/>
        <w:tblW w:w="0" w:type="auto"/>
        <w:tblCellMar>
          <w:top w:w="57" w:type="dxa"/>
          <w:left w:w="57" w:type="dxa"/>
          <w:bottom w:w="57" w:type="dxa"/>
          <w:right w:w="57" w:type="dxa"/>
        </w:tblCellMar>
        <w:tblLook w:val="04A0" w:firstRow="1" w:lastRow="0" w:firstColumn="1" w:lastColumn="0" w:noHBand="0" w:noVBand="1"/>
      </w:tblPr>
      <w:tblGrid>
        <w:gridCol w:w="562"/>
        <w:gridCol w:w="9894"/>
      </w:tblGrid>
      <w:tr w:rsidR="00FB66D2" w14:paraId="42BB3135" w14:textId="77777777" w:rsidTr="00327771">
        <w:tc>
          <w:tcPr>
            <w:tcW w:w="562" w:type="dxa"/>
            <w:vAlign w:val="center"/>
          </w:tcPr>
          <w:p w14:paraId="15D34B21" w14:textId="77777777" w:rsidR="00FB66D2" w:rsidRPr="00FB66D2" w:rsidRDefault="00FB66D2" w:rsidP="000D46D4">
            <w:pPr>
              <w:spacing w:after="80"/>
              <w:jc w:val="center"/>
              <w:rPr>
                <w:rFonts w:ascii="Arial" w:hAnsi="Arial" w:cs="Arial"/>
                <w:sz w:val="20"/>
                <w:szCs w:val="20"/>
              </w:rPr>
            </w:pPr>
            <w:r w:rsidRPr="00FB66D2">
              <w:rPr>
                <w:rFonts w:ascii="Arial" w:hAnsi="Arial" w:cs="Arial"/>
                <w:sz w:val="20"/>
                <w:szCs w:val="20"/>
              </w:rPr>
              <w:lastRenderedPageBreak/>
              <w:t>3</w:t>
            </w:r>
          </w:p>
        </w:tc>
        <w:tc>
          <w:tcPr>
            <w:tcW w:w="9894" w:type="dxa"/>
            <w:vAlign w:val="center"/>
          </w:tcPr>
          <w:p w14:paraId="65F5E13D" w14:textId="77777777" w:rsidR="00FB66D2" w:rsidRPr="00B00234" w:rsidRDefault="00B00234" w:rsidP="002C6506">
            <w:pPr>
              <w:spacing w:after="60" w:line="260" w:lineRule="exact"/>
              <w:rPr>
                <w:rFonts w:ascii="Arial" w:hAnsi="Arial" w:cs="Arial"/>
                <w:b/>
                <w:sz w:val="20"/>
                <w:szCs w:val="20"/>
              </w:rPr>
            </w:pPr>
            <w:r w:rsidRPr="00B00234">
              <w:rPr>
                <w:rFonts w:ascii="Arial" w:hAnsi="Arial" w:cs="Arial"/>
                <w:b/>
                <w:sz w:val="20"/>
                <w:szCs w:val="20"/>
                <w:highlight w:val="lightGray"/>
              </w:rPr>
              <w:t>Please note:  Accounts may NOT be used for any other purpose than it was initially created for.</w:t>
            </w:r>
          </w:p>
          <w:p w14:paraId="24CEE077" w14:textId="77777777" w:rsidR="00FB1CD6" w:rsidRDefault="001D5BCC" w:rsidP="002C6506">
            <w:pPr>
              <w:spacing w:after="60" w:line="260" w:lineRule="exact"/>
              <w:rPr>
                <w:rFonts w:ascii="Arial" w:hAnsi="Arial" w:cs="Arial"/>
                <w:sz w:val="20"/>
                <w:szCs w:val="20"/>
              </w:rPr>
            </w:pPr>
            <w:r w:rsidRPr="001D5BCC">
              <w:rPr>
                <w:rFonts w:ascii="Arial" w:hAnsi="Arial" w:cs="Arial"/>
                <w:sz w:val="20"/>
                <w:szCs w:val="20"/>
              </w:rPr>
              <w:t xml:space="preserve">Confirm with an </w:t>
            </w:r>
            <w:r w:rsidR="006E27CE">
              <w:rPr>
                <w:rFonts w:ascii="Arial" w:hAnsi="Arial" w:cs="Arial"/>
                <w:sz w:val="20"/>
                <w:szCs w:val="20"/>
              </w:rPr>
              <w:t>“</w:t>
            </w:r>
            <w:r w:rsidRPr="001D5BCC">
              <w:rPr>
                <w:rFonts w:ascii="Arial" w:hAnsi="Arial" w:cs="Arial"/>
                <w:sz w:val="20"/>
                <w:szCs w:val="20"/>
              </w:rPr>
              <w:t>X</w:t>
            </w:r>
            <w:r w:rsidR="006E27CE">
              <w:rPr>
                <w:rFonts w:ascii="Arial" w:hAnsi="Arial" w:cs="Arial"/>
                <w:sz w:val="20"/>
                <w:szCs w:val="20"/>
              </w:rPr>
              <w:t>”</w:t>
            </w:r>
            <w:r w:rsidRPr="001D5BCC">
              <w:rPr>
                <w:rFonts w:ascii="Arial" w:hAnsi="Arial" w:cs="Arial"/>
                <w:sz w:val="20"/>
                <w:szCs w:val="20"/>
              </w:rPr>
              <w:t xml:space="preserve"> that you will not use the account for any </w:t>
            </w:r>
            <w:r>
              <w:rPr>
                <w:rFonts w:ascii="Arial" w:hAnsi="Arial" w:cs="Arial"/>
                <w:sz w:val="20"/>
                <w:szCs w:val="20"/>
              </w:rPr>
              <w:t xml:space="preserve">other </w:t>
            </w:r>
            <w:r w:rsidRPr="001D5BCC">
              <w:rPr>
                <w:rFonts w:ascii="Arial" w:hAnsi="Arial" w:cs="Arial"/>
                <w:sz w:val="20"/>
                <w:szCs w:val="20"/>
              </w:rPr>
              <w:t xml:space="preserve">purpose than </w:t>
            </w:r>
            <w:r>
              <w:rPr>
                <w:rFonts w:ascii="Arial" w:hAnsi="Arial" w:cs="Arial"/>
                <w:sz w:val="20"/>
                <w:szCs w:val="20"/>
              </w:rPr>
              <w:t>it was initially created for.</w:t>
            </w:r>
            <w:r w:rsidR="00FB1CD6">
              <w:rPr>
                <w:rFonts w:ascii="Arial" w:hAnsi="Arial" w:cs="Arial"/>
                <w:sz w:val="20"/>
                <w:szCs w:val="20"/>
              </w:rPr>
              <w:t xml:space="preserve"> </w:t>
            </w:r>
          </w:p>
          <w:p w14:paraId="2F860003" w14:textId="77777777" w:rsidR="00FB1CD6" w:rsidRPr="00FB66D2" w:rsidRDefault="00054348" w:rsidP="002C6506">
            <w:pPr>
              <w:spacing w:after="60" w:line="260" w:lineRule="exact"/>
              <w:rPr>
                <w:rFonts w:ascii="Arial" w:hAnsi="Arial" w:cs="Arial"/>
                <w:sz w:val="20"/>
                <w:szCs w:val="20"/>
              </w:rPr>
            </w:pPr>
            <w:r w:rsidRPr="00F31DA8">
              <w:rPr>
                <w:rFonts w:ascii="Arial" w:hAnsi="Arial" w:cs="Arial"/>
                <w:sz w:val="20"/>
                <w:szCs w:val="20"/>
              </w:rPr>
              <w:t>If you should start using an account for another purpose, the account is not evaluated again by all the approvers and there is a very good chance that the attributes will no longer be correct for the re-used purpose of the account.  The reporting on the funds will then be incorrect and the VAT, for example, may also be incorrect.  It is YOUR responsibility to ensure that you use the account ONLY for the purpose it was created for.</w:t>
            </w:r>
          </w:p>
        </w:tc>
      </w:tr>
      <w:tr w:rsidR="00FB66D2" w14:paraId="453841F5" w14:textId="77777777" w:rsidTr="00327771">
        <w:tc>
          <w:tcPr>
            <w:tcW w:w="562" w:type="dxa"/>
            <w:vAlign w:val="center"/>
          </w:tcPr>
          <w:p w14:paraId="225B87FC" w14:textId="77777777" w:rsidR="00FB66D2" w:rsidRPr="00FB66D2" w:rsidRDefault="00FB66D2" w:rsidP="000D46D4">
            <w:pPr>
              <w:spacing w:after="80"/>
              <w:jc w:val="center"/>
              <w:rPr>
                <w:rFonts w:ascii="Arial" w:hAnsi="Arial" w:cs="Arial"/>
                <w:sz w:val="20"/>
                <w:szCs w:val="20"/>
              </w:rPr>
            </w:pPr>
            <w:r>
              <w:rPr>
                <w:rFonts w:ascii="Arial" w:hAnsi="Arial" w:cs="Arial"/>
                <w:sz w:val="20"/>
                <w:szCs w:val="20"/>
              </w:rPr>
              <w:t>4</w:t>
            </w:r>
          </w:p>
        </w:tc>
        <w:tc>
          <w:tcPr>
            <w:tcW w:w="9894" w:type="dxa"/>
            <w:vAlign w:val="center"/>
          </w:tcPr>
          <w:p w14:paraId="2C7C9E32" w14:textId="77777777" w:rsidR="00FB66D2" w:rsidRPr="00B00234" w:rsidRDefault="0022599F" w:rsidP="002C6506">
            <w:pPr>
              <w:spacing w:after="60" w:line="260" w:lineRule="exact"/>
              <w:rPr>
                <w:rFonts w:ascii="Arial" w:hAnsi="Arial" w:cs="Arial"/>
                <w:b/>
                <w:sz w:val="20"/>
                <w:szCs w:val="20"/>
              </w:rPr>
            </w:pPr>
            <w:r w:rsidRPr="0022599F">
              <w:rPr>
                <w:rFonts w:ascii="Arial" w:hAnsi="Arial" w:cs="Arial"/>
                <w:b/>
                <w:sz w:val="20"/>
                <w:szCs w:val="20"/>
                <w:highlight w:val="lightGray"/>
              </w:rPr>
              <w:t>You are responsible to close this account as soon as the project/purpose was completed.</w:t>
            </w:r>
          </w:p>
          <w:p w14:paraId="43CDC13A" w14:textId="77777777" w:rsidR="00E9341F" w:rsidRDefault="006E27CE" w:rsidP="002C6506">
            <w:pPr>
              <w:spacing w:after="60" w:line="260" w:lineRule="exact"/>
              <w:rPr>
                <w:rFonts w:ascii="Arial" w:hAnsi="Arial" w:cs="Arial"/>
                <w:sz w:val="20"/>
                <w:szCs w:val="20"/>
              </w:rPr>
            </w:pPr>
            <w:r>
              <w:rPr>
                <w:rFonts w:ascii="Arial" w:hAnsi="Arial" w:cs="Arial"/>
                <w:sz w:val="20"/>
                <w:szCs w:val="20"/>
              </w:rPr>
              <w:t xml:space="preserve">Confirm with an “X” </w:t>
            </w:r>
            <w:r w:rsidR="0046365B">
              <w:rPr>
                <w:rFonts w:ascii="Arial" w:hAnsi="Arial" w:cs="Arial"/>
                <w:sz w:val="20"/>
                <w:szCs w:val="20"/>
              </w:rPr>
              <w:t xml:space="preserve">that you agree to close the account as soon as the project/purpose was completed.  </w:t>
            </w:r>
          </w:p>
          <w:p w14:paraId="477A9879" w14:textId="77777777" w:rsidR="0046365B" w:rsidRPr="00FB66D2" w:rsidRDefault="0046365B" w:rsidP="002C6506">
            <w:pPr>
              <w:spacing w:after="60" w:line="260" w:lineRule="exact"/>
              <w:rPr>
                <w:rFonts w:ascii="Arial" w:hAnsi="Arial" w:cs="Arial"/>
                <w:sz w:val="20"/>
                <w:szCs w:val="20"/>
              </w:rPr>
            </w:pPr>
            <w:r>
              <w:rPr>
                <w:rFonts w:ascii="Arial" w:hAnsi="Arial" w:cs="Arial"/>
                <w:sz w:val="20"/>
                <w:szCs w:val="20"/>
              </w:rPr>
              <w:t xml:space="preserve">The Closing of Accounts guidelines are available at:  </w:t>
            </w:r>
            <w:hyperlink r:id="rId9" w:history="1">
              <w:r w:rsidRPr="000426BA">
                <w:rPr>
                  <w:rStyle w:val="Hyperlink"/>
                  <w:rFonts w:ascii="Arial" w:hAnsi="Arial" w:cs="Arial"/>
                  <w:sz w:val="20"/>
                  <w:szCs w:val="20"/>
                </w:rPr>
                <w:t>http://services.nwu.ac.za/financial-systems/kfs-coa</w:t>
              </w:r>
            </w:hyperlink>
          </w:p>
        </w:tc>
      </w:tr>
      <w:tr w:rsidR="002B4E2E" w14:paraId="25176FBE" w14:textId="77777777" w:rsidTr="00BC50AF">
        <w:tc>
          <w:tcPr>
            <w:tcW w:w="562" w:type="dxa"/>
            <w:vAlign w:val="center"/>
          </w:tcPr>
          <w:p w14:paraId="5B0EB9C3" w14:textId="77777777" w:rsidR="002B4E2E" w:rsidRPr="00FB66D2" w:rsidRDefault="002B4E2E" w:rsidP="00BC50AF">
            <w:pPr>
              <w:spacing w:after="80"/>
              <w:jc w:val="center"/>
              <w:rPr>
                <w:rFonts w:ascii="Arial" w:hAnsi="Arial" w:cs="Arial"/>
                <w:sz w:val="20"/>
                <w:szCs w:val="20"/>
              </w:rPr>
            </w:pPr>
            <w:r>
              <w:rPr>
                <w:rFonts w:ascii="Arial" w:hAnsi="Arial" w:cs="Arial"/>
                <w:sz w:val="20"/>
                <w:szCs w:val="20"/>
              </w:rPr>
              <w:t>5</w:t>
            </w:r>
          </w:p>
        </w:tc>
        <w:tc>
          <w:tcPr>
            <w:tcW w:w="9894" w:type="dxa"/>
            <w:vAlign w:val="center"/>
          </w:tcPr>
          <w:p w14:paraId="5EF94415" w14:textId="7A663203" w:rsidR="002B4E2E" w:rsidRPr="00B00234" w:rsidRDefault="002B4E2E" w:rsidP="002C6506">
            <w:pPr>
              <w:spacing w:after="60" w:line="260" w:lineRule="exact"/>
              <w:rPr>
                <w:rFonts w:ascii="Arial" w:hAnsi="Arial" w:cs="Arial"/>
                <w:b/>
                <w:sz w:val="20"/>
                <w:szCs w:val="20"/>
              </w:rPr>
            </w:pPr>
            <w:r w:rsidRPr="00B00234">
              <w:rPr>
                <w:rFonts w:ascii="Arial" w:hAnsi="Arial" w:cs="Arial"/>
                <w:b/>
                <w:sz w:val="20"/>
                <w:szCs w:val="20"/>
                <w:highlight w:val="lightGray"/>
              </w:rPr>
              <w:t>F</w:t>
            </w:r>
            <w:r>
              <w:rPr>
                <w:rFonts w:ascii="Arial" w:hAnsi="Arial" w:cs="Arial"/>
                <w:b/>
                <w:sz w:val="20"/>
                <w:szCs w:val="20"/>
                <w:highlight w:val="lightGray"/>
              </w:rPr>
              <w:t>iscal Officer (FO) Delegate.</w:t>
            </w:r>
          </w:p>
          <w:p w14:paraId="1CCC8AA7" w14:textId="77777777" w:rsidR="00202F26" w:rsidRDefault="00202F26" w:rsidP="002C6506">
            <w:pPr>
              <w:spacing w:after="60" w:line="260" w:lineRule="exact"/>
              <w:rPr>
                <w:rFonts w:ascii="Arial" w:hAnsi="Arial" w:cs="Arial"/>
                <w:sz w:val="20"/>
                <w:szCs w:val="20"/>
              </w:rPr>
            </w:pPr>
            <w:r w:rsidRPr="00DF002B">
              <w:rPr>
                <w:rFonts w:ascii="Arial" w:hAnsi="Arial" w:cs="Arial"/>
                <w:sz w:val="20"/>
                <w:szCs w:val="20"/>
              </w:rPr>
              <w:t xml:space="preserve">Enter one or more Fiscal Officer (FO) Delegate(s) for the account to ensure that the approval process of documents (routing) is not interrupted.  </w:t>
            </w:r>
          </w:p>
          <w:p w14:paraId="1BB5B618" w14:textId="6DEFEECC" w:rsidR="00202F26" w:rsidRPr="00DF002B" w:rsidRDefault="00202F26" w:rsidP="002C6506">
            <w:pPr>
              <w:spacing w:after="60" w:line="260" w:lineRule="exact"/>
              <w:rPr>
                <w:rFonts w:ascii="Arial" w:hAnsi="Arial" w:cs="Arial"/>
                <w:sz w:val="20"/>
                <w:szCs w:val="20"/>
              </w:rPr>
            </w:pPr>
            <w:r w:rsidRPr="00DF002B">
              <w:rPr>
                <w:rFonts w:ascii="Arial" w:hAnsi="Arial" w:cs="Arial"/>
                <w:sz w:val="20"/>
                <w:szCs w:val="20"/>
              </w:rPr>
              <w:t>The delegate(s) can approve documents on behalf of the Fiscal Officer when he/she is unavailable (on leave, sick or any other reason).  Please check with your Financial Planner who the relevant delegate(s) should be.</w:t>
            </w:r>
          </w:p>
        </w:tc>
      </w:tr>
      <w:tr w:rsidR="00FB66D2" w14:paraId="244CACFD" w14:textId="77777777" w:rsidTr="00327771">
        <w:tc>
          <w:tcPr>
            <w:tcW w:w="562" w:type="dxa"/>
            <w:vAlign w:val="center"/>
          </w:tcPr>
          <w:p w14:paraId="1A473257" w14:textId="5446740A" w:rsidR="00FB66D2" w:rsidRPr="00FB66D2" w:rsidRDefault="002B4E2E" w:rsidP="000D46D4">
            <w:pPr>
              <w:spacing w:after="80"/>
              <w:jc w:val="center"/>
              <w:rPr>
                <w:rFonts w:ascii="Arial" w:hAnsi="Arial" w:cs="Arial"/>
                <w:sz w:val="20"/>
                <w:szCs w:val="20"/>
              </w:rPr>
            </w:pPr>
            <w:r>
              <w:rPr>
                <w:rFonts w:ascii="Arial" w:hAnsi="Arial" w:cs="Arial"/>
                <w:sz w:val="20"/>
                <w:szCs w:val="20"/>
              </w:rPr>
              <w:t>6</w:t>
            </w:r>
          </w:p>
        </w:tc>
        <w:tc>
          <w:tcPr>
            <w:tcW w:w="9894" w:type="dxa"/>
            <w:vAlign w:val="center"/>
          </w:tcPr>
          <w:p w14:paraId="38630162" w14:textId="77777777" w:rsidR="00FB66D2" w:rsidRPr="00B00234" w:rsidRDefault="00B00234" w:rsidP="002C6506">
            <w:pPr>
              <w:spacing w:after="60" w:line="260" w:lineRule="exact"/>
              <w:rPr>
                <w:rFonts w:ascii="Arial" w:hAnsi="Arial" w:cs="Arial"/>
                <w:b/>
                <w:sz w:val="20"/>
                <w:szCs w:val="20"/>
              </w:rPr>
            </w:pPr>
            <w:r w:rsidRPr="00B00234">
              <w:rPr>
                <w:rFonts w:ascii="Arial" w:hAnsi="Arial" w:cs="Arial"/>
                <w:b/>
                <w:sz w:val="20"/>
                <w:szCs w:val="20"/>
                <w:highlight w:val="lightGray"/>
              </w:rPr>
              <w:t>Is all relevant supporting documentation attached: correspondence, emails, letters, etc.</w:t>
            </w:r>
            <w:r w:rsidR="00882DEC" w:rsidRPr="00882DEC">
              <w:rPr>
                <w:rFonts w:ascii="Arial" w:hAnsi="Arial" w:cs="Arial"/>
                <w:b/>
                <w:sz w:val="20"/>
                <w:szCs w:val="20"/>
                <w:highlight w:val="lightGray"/>
              </w:rPr>
              <w:t>?</w:t>
            </w:r>
          </w:p>
          <w:p w14:paraId="4938D4E8" w14:textId="77777777" w:rsidR="00B00234" w:rsidRPr="00FB66D2" w:rsidRDefault="00836000" w:rsidP="002C6506">
            <w:pPr>
              <w:spacing w:after="60" w:line="260" w:lineRule="exact"/>
              <w:rPr>
                <w:rFonts w:ascii="Arial" w:hAnsi="Arial" w:cs="Arial"/>
                <w:sz w:val="20"/>
                <w:szCs w:val="20"/>
              </w:rPr>
            </w:pPr>
            <w:r>
              <w:rPr>
                <w:rFonts w:ascii="Arial" w:hAnsi="Arial" w:cs="Arial"/>
                <w:sz w:val="20"/>
                <w:szCs w:val="20"/>
              </w:rPr>
              <w:t>C</w:t>
            </w:r>
            <w:r w:rsidR="0031475C">
              <w:rPr>
                <w:rFonts w:ascii="Arial" w:hAnsi="Arial" w:cs="Arial"/>
                <w:sz w:val="20"/>
                <w:szCs w:val="20"/>
              </w:rPr>
              <w:t>o</w:t>
            </w:r>
            <w:r w:rsidR="00882DEC">
              <w:rPr>
                <w:rFonts w:ascii="Arial" w:hAnsi="Arial" w:cs="Arial"/>
                <w:sz w:val="20"/>
                <w:szCs w:val="20"/>
              </w:rPr>
              <w:t>nfirm with an “X”</w:t>
            </w:r>
            <w:r w:rsidR="0031475C">
              <w:rPr>
                <w:rFonts w:ascii="Arial" w:hAnsi="Arial" w:cs="Arial"/>
                <w:sz w:val="20"/>
                <w:szCs w:val="20"/>
              </w:rPr>
              <w:t xml:space="preserve"> that you </w:t>
            </w:r>
            <w:r w:rsidR="00F12B4C">
              <w:rPr>
                <w:rFonts w:ascii="Arial" w:hAnsi="Arial" w:cs="Arial"/>
                <w:sz w:val="20"/>
                <w:szCs w:val="20"/>
              </w:rPr>
              <w:t xml:space="preserve">have </w:t>
            </w:r>
            <w:r w:rsidR="0031475C">
              <w:rPr>
                <w:rFonts w:ascii="Arial" w:hAnsi="Arial" w:cs="Arial"/>
                <w:sz w:val="20"/>
                <w:szCs w:val="20"/>
              </w:rPr>
              <w:t>attached all the relevant supporting documentation regarding the account application.</w:t>
            </w:r>
          </w:p>
        </w:tc>
      </w:tr>
      <w:tr w:rsidR="00FB66D2" w14:paraId="18876099" w14:textId="77777777" w:rsidTr="00327771">
        <w:tc>
          <w:tcPr>
            <w:tcW w:w="562" w:type="dxa"/>
            <w:vAlign w:val="center"/>
          </w:tcPr>
          <w:p w14:paraId="2C951E2F" w14:textId="4DEA60D3" w:rsidR="00FB66D2" w:rsidRPr="00FB66D2" w:rsidRDefault="002B4E2E" w:rsidP="000D46D4">
            <w:pPr>
              <w:spacing w:after="80"/>
              <w:jc w:val="center"/>
              <w:rPr>
                <w:rFonts w:ascii="Arial" w:hAnsi="Arial" w:cs="Arial"/>
                <w:sz w:val="20"/>
                <w:szCs w:val="20"/>
              </w:rPr>
            </w:pPr>
            <w:r>
              <w:rPr>
                <w:rFonts w:ascii="Arial" w:hAnsi="Arial" w:cs="Arial"/>
                <w:sz w:val="20"/>
                <w:szCs w:val="20"/>
              </w:rPr>
              <w:t>7</w:t>
            </w:r>
          </w:p>
        </w:tc>
        <w:tc>
          <w:tcPr>
            <w:tcW w:w="9894" w:type="dxa"/>
            <w:vAlign w:val="center"/>
          </w:tcPr>
          <w:p w14:paraId="6FB3B45B" w14:textId="77777777" w:rsidR="00FB66D2" w:rsidRPr="00637C72" w:rsidRDefault="00637C72" w:rsidP="000D46D4">
            <w:pPr>
              <w:spacing w:after="80" w:line="260" w:lineRule="exact"/>
              <w:rPr>
                <w:rFonts w:ascii="Arial" w:hAnsi="Arial" w:cs="Arial"/>
                <w:b/>
                <w:sz w:val="20"/>
                <w:szCs w:val="20"/>
              </w:rPr>
            </w:pPr>
            <w:r w:rsidRPr="00637C72">
              <w:rPr>
                <w:rFonts w:ascii="Arial" w:hAnsi="Arial" w:cs="Arial"/>
                <w:b/>
                <w:sz w:val="20"/>
                <w:szCs w:val="20"/>
                <w:highlight w:val="lightGray"/>
              </w:rPr>
              <w:t>Funding / budget / award will be received from:</w:t>
            </w:r>
          </w:p>
          <w:p w14:paraId="5C1B0B9B" w14:textId="77777777" w:rsidR="00BD364D" w:rsidRDefault="00637C72" w:rsidP="000D46D4">
            <w:pPr>
              <w:spacing w:after="80" w:line="260" w:lineRule="exact"/>
              <w:rPr>
                <w:rFonts w:ascii="Arial" w:hAnsi="Arial" w:cs="Arial"/>
                <w:sz w:val="20"/>
                <w:szCs w:val="20"/>
              </w:rPr>
            </w:pPr>
            <w:r>
              <w:rPr>
                <w:rFonts w:ascii="Arial" w:hAnsi="Arial" w:cs="Arial"/>
                <w:sz w:val="20"/>
                <w:szCs w:val="20"/>
              </w:rPr>
              <w:t>Indicate where you will receive the funding from for this SOF 1 a</w:t>
            </w:r>
            <w:r w:rsidR="00B51F61">
              <w:rPr>
                <w:rFonts w:ascii="Arial" w:hAnsi="Arial" w:cs="Arial"/>
                <w:sz w:val="20"/>
                <w:szCs w:val="20"/>
              </w:rPr>
              <w:t>ccount</w:t>
            </w:r>
            <w:r>
              <w:rPr>
                <w:rFonts w:ascii="Arial" w:hAnsi="Arial" w:cs="Arial"/>
                <w:sz w:val="20"/>
                <w:szCs w:val="20"/>
              </w:rPr>
              <w:t xml:space="preserve">:  </w:t>
            </w:r>
          </w:p>
          <w:p w14:paraId="14991F97" w14:textId="77777777" w:rsidR="00CD0B3C" w:rsidRDefault="00B51F61" w:rsidP="000D46D4">
            <w:pPr>
              <w:pStyle w:val="ListParagraph"/>
              <w:numPr>
                <w:ilvl w:val="0"/>
                <w:numId w:val="1"/>
              </w:numPr>
              <w:spacing w:after="80" w:line="260" w:lineRule="exact"/>
              <w:rPr>
                <w:rFonts w:ascii="Arial" w:hAnsi="Arial" w:cs="Arial"/>
                <w:sz w:val="20"/>
                <w:szCs w:val="20"/>
              </w:rPr>
            </w:pPr>
            <w:r>
              <w:rPr>
                <w:rFonts w:ascii="Arial" w:hAnsi="Arial" w:cs="Arial"/>
                <w:sz w:val="20"/>
                <w:szCs w:val="20"/>
              </w:rPr>
              <w:t>W</w:t>
            </w:r>
            <w:r w:rsidR="00637C72" w:rsidRPr="003E5D6E">
              <w:rPr>
                <w:rFonts w:ascii="Arial" w:hAnsi="Arial" w:cs="Arial"/>
                <w:sz w:val="20"/>
                <w:szCs w:val="20"/>
              </w:rPr>
              <w:t>ill it be a budget allocation</w:t>
            </w:r>
            <w:r w:rsidR="00BD364D" w:rsidRPr="003E5D6E">
              <w:rPr>
                <w:rFonts w:ascii="Arial" w:hAnsi="Arial" w:cs="Arial"/>
                <w:sz w:val="20"/>
                <w:szCs w:val="20"/>
              </w:rPr>
              <w:t>/adjustment</w:t>
            </w:r>
            <w:r w:rsidR="00637C72" w:rsidRPr="003E5D6E">
              <w:rPr>
                <w:rFonts w:ascii="Arial" w:hAnsi="Arial" w:cs="Arial"/>
                <w:sz w:val="20"/>
                <w:szCs w:val="20"/>
              </w:rPr>
              <w:t xml:space="preserve"> (in </w:t>
            </w:r>
            <w:r w:rsidR="00A102D3" w:rsidRPr="003E5D6E">
              <w:rPr>
                <w:rFonts w:ascii="Arial" w:hAnsi="Arial" w:cs="Arial"/>
                <w:sz w:val="20"/>
                <w:szCs w:val="20"/>
              </w:rPr>
              <w:t>IDU)?</w:t>
            </w:r>
            <w:r w:rsidR="00637C72" w:rsidRPr="003E5D6E">
              <w:rPr>
                <w:rFonts w:ascii="Arial" w:hAnsi="Arial" w:cs="Arial"/>
                <w:sz w:val="20"/>
                <w:szCs w:val="20"/>
              </w:rPr>
              <w:t xml:space="preserve"> </w:t>
            </w:r>
            <w:r w:rsidR="00CD0B3C">
              <w:rPr>
                <w:rFonts w:ascii="Arial" w:hAnsi="Arial" w:cs="Arial"/>
                <w:sz w:val="20"/>
                <w:szCs w:val="20"/>
              </w:rPr>
              <w:t xml:space="preserve"> </w:t>
            </w:r>
          </w:p>
          <w:p w14:paraId="515D9502" w14:textId="77777777" w:rsidR="00BD364D" w:rsidRPr="003E5D6E" w:rsidRDefault="00CD0B3C" w:rsidP="000D46D4">
            <w:pPr>
              <w:pStyle w:val="ListParagraph"/>
              <w:spacing w:after="80" w:line="260" w:lineRule="exact"/>
              <w:ind w:left="360"/>
              <w:rPr>
                <w:rFonts w:ascii="Arial" w:hAnsi="Arial" w:cs="Arial"/>
                <w:sz w:val="20"/>
                <w:szCs w:val="20"/>
              </w:rPr>
            </w:pPr>
            <w:r>
              <w:rPr>
                <w:rFonts w:ascii="Arial" w:hAnsi="Arial" w:cs="Arial"/>
                <w:sz w:val="20"/>
                <w:szCs w:val="20"/>
              </w:rPr>
              <w:t xml:space="preserve">(Budget </w:t>
            </w:r>
            <w:r w:rsidR="00B51F61">
              <w:rPr>
                <w:rFonts w:ascii="Arial" w:hAnsi="Arial" w:cs="Arial"/>
                <w:sz w:val="20"/>
                <w:szCs w:val="20"/>
              </w:rPr>
              <w:t>column in the GL Summary Report</w:t>
            </w:r>
            <w:r>
              <w:rPr>
                <w:rFonts w:ascii="Arial" w:hAnsi="Arial" w:cs="Arial"/>
                <w:sz w:val="20"/>
                <w:szCs w:val="20"/>
              </w:rPr>
              <w:t>)</w:t>
            </w:r>
          </w:p>
          <w:p w14:paraId="0E2A4D90" w14:textId="77777777" w:rsidR="00CD0B3C" w:rsidRDefault="00B51F61" w:rsidP="000D46D4">
            <w:pPr>
              <w:pStyle w:val="ListParagraph"/>
              <w:numPr>
                <w:ilvl w:val="0"/>
                <w:numId w:val="1"/>
              </w:numPr>
              <w:spacing w:after="80" w:line="260" w:lineRule="exact"/>
              <w:rPr>
                <w:rFonts w:ascii="Arial" w:hAnsi="Arial" w:cs="Arial"/>
                <w:sz w:val="20"/>
                <w:szCs w:val="20"/>
              </w:rPr>
            </w:pPr>
            <w:r>
              <w:rPr>
                <w:rFonts w:ascii="Arial" w:hAnsi="Arial" w:cs="Arial"/>
                <w:sz w:val="20"/>
                <w:szCs w:val="20"/>
              </w:rPr>
              <w:t>O</w:t>
            </w:r>
            <w:r w:rsidR="00637C72" w:rsidRPr="003E5D6E">
              <w:rPr>
                <w:rFonts w:ascii="Arial" w:hAnsi="Arial" w:cs="Arial"/>
                <w:sz w:val="20"/>
                <w:szCs w:val="20"/>
              </w:rPr>
              <w:t>r an internal transfer from another account</w:t>
            </w:r>
            <w:r>
              <w:rPr>
                <w:rFonts w:ascii="Arial" w:hAnsi="Arial" w:cs="Arial"/>
                <w:sz w:val="20"/>
                <w:szCs w:val="20"/>
              </w:rPr>
              <w:t>?</w:t>
            </w:r>
            <w:r w:rsidR="003E5D6E">
              <w:rPr>
                <w:rFonts w:ascii="Arial" w:hAnsi="Arial" w:cs="Arial"/>
                <w:sz w:val="20"/>
                <w:szCs w:val="20"/>
              </w:rPr>
              <w:t xml:space="preserve"> </w:t>
            </w:r>
            <w:r>
              <w:rPr>
                <w:rFonts w:ascii="Arial" w:hAnsi="Arial" w:cs="Arial"/>
                <w:sz w:val="20"/>
                <w:szCs w:val="20"/>
              </w:rPr>
              <w:t xml:space="preserve"> E</w:t>
            </w:r>
            <w:r w:rsidR="003E5D6E">
              <w:rPr>
                <w:rFonts w:ascii="Arial" w:hAnsi="Arial" w:cs="Arial"/>
                <w:sz w:val="20"/>
                <w:szCs w:val="20"/>
              </w:rPr>
              <w:t>nter the acc</w:t>
            </w:r>
            <w:r>
              <w:rPr>
                <w:rFonts w:ascii="Arial" w:hAnsi="Arial" w:cs="Arial"/>
                <w:sz w:val="20"/>
                <w:szCs w:val="20"/>
              </w:rPr>
              <w:t>ount number.</w:t>
            </w:r>
            <w:r w:rsidR="00CD0B3C">
              <w:rPr>
                <w:rFonts w:ascii="Arial" w:hAnsi="Arial" w:cs="Arial"/>
                <w:sz w:val="20"/>
                <w:szCs w:val="20"/>
              </w:rPr>
              <w:t xml:space="preserve"> </w:t>
            </w:r>
          </w:p>
          <w:p w14:paraId="07EE4D01" w14:textId="77777777" w:rsidR="00BD364D" w:rsidRPr="003E5D6E" w:rsidRDefault="00CD0B3C" w:rsidP="000D46D4">
            <w:pPr>
              <w:pStyle w:val="ListParagraph"/>
              <w:spacing w:after="80" w:line="260" w:lineRule="exact"/>
              <w:ind w:left="360"/>
              <w:rPr>
                <w:rFonts w:ascii="Arial" w:hAnsi="Arial" w:cs="Arial"/>
                <w:sz w:val="20"/>
                <w:szCs w:val="20"/>
              </w:rPr>
            </w:pPr>
            <w:r>
              <w:rPr>
                <w:rFonts w:ascii="Arial" w:hAnsi="Arial" w:cs="Arial"/>
                <w:sz w:val="20"/>
                <w:szCs w:val="20"/>
              </w:rPr>
              <w:t>(No budget, only in the “Actual” column in the GL Summary Report)</w:t>
            </w:r>
          </w:p>
          <w:p w14:paraId="5C0CE1F9" w14:textId="34BD6638" w:rsidR="00637C72" w:rsidRDefault="00B51F61" w:rsidP="000D46D4">
            <w:pPr>
              <w:pStyle w:val="ListParagraph"/>
              <w:numPr>
                <w:ilvl w:val="0"/>
                <w:numId w:val="1"/>
              </w:numPr>
              <w:spacing w:after="80" w:line="260" w:lineRule="exact"/>
              <w:rPr>
                <w:rFonts w:ascii="Arial" w:hAnsi="Arial" w:cs="Arial"/>
                <w:sz w:val="20"/>
                <w:szCs w:val="20"/>
              </w:rPr>
            </w:pPr>
            <w:r>
              <w:rPr>
                <w:rFonts w:ascii="Arial" w:hAnsi="Arial" w:cs="Arial"/>
                <w:sz w:val="20"/>
                <w:szCs w:val="20"/>
              </w:rPr>
              <w:t>O</w:t>
            </w:r>
            <w:r w:rsidR="00637C72" w:rsidRPr="003E5D6E">
              <w:rPr>
                <w:rFonts w:ascii="Arial" w:hAnsi="Arial" w:cs="Arial"/>
                <w:sz w:val="20"/>
                <w:szCs w:val="20"/>
              </w:rPr>
              <w:t xml:space="preserve">r perhaps an award from another department (for example </w:t>
            </w:r>
            <w:r w:rsidR="00495A50">
              <w:rPr>
                <w:rFonts w:ascii="Arial" w:hAnsi="Arial" w:cs="Arial"/>
                <w:sz w:val="20"/>
                <w:szCs w:val="20"/>
              </w:rPr>
              <w:t>IRICO</w:t>
            </w:r>
            <w:r w:rsidR="00637C72" w:rsidRPr="003E5D6E">
              <w:rPr>
                <w:rFonts w:ascii="Arial" w:hAnsi="Arial" w:cs="Arial"/>
                <w:sz w:val="20"/>
                <w:szCs w:val="20"/>
              </w:rPr>
              <w:t>/ITEA awards).  Enter the department’s name.</w:t>
            </w:r>
          </w:p>
          <w:p w14:paraId="7545F9A7" w14:textId="77777777" w:rsidR="00CD0B3C" w:rsidRPr="003E5D6E" w:rsidRDefault="00CD0B3C" w:rsidP="000D46D4">
            <w:pPr>
              <w:pStyle w:val="ListParagraph"/>
              <w:spacing w:after="80" w:line="260" w:lineRule="exact"/>
              <w:ind w:left="360"/>
              <w:rPr>
                <w:rFonts w:ascii="Arial" w:hAnsi="Arial" w:cs="Arial"/>
                <w:sz w:val="20"/>
                <w:szCs w:val="20"/>
              </w:rPr>
            </w:pPr>
            <w:r>
              <w:rPr>
                <w:rFonts w:ascii="Arial" w:hAnsi="Arial" w:cs="Arial"/>
                <w:sz w:val="20"/>
                <w:szCs w:val="20"/>
              </w:rPr>
              <w:t>(No budget, only in the “Actual” column in the GL Summary Report</w:t>
            </w:r>
            <w:r w:rsidR="00B51F61">
              <w:rPr>
                <w:rFonts w:ascii="Arial" w:hAnsi="Arial" w:cs="Arial"/>
                <w:sz w:val="20"/>
                <w:szCs w:val="20"/>
              </w:rPr>
              <w:t>)</w:t>
            </w:r>
          </w:p>
        </w:tc>
      </w:tr>
      <w:tr w:rsidR="001B78DC" w:rsidRPr="001B78DC" w14:paraId="139207FF" w14:textId="77777777" w:rsidTr="00327771">
        <w:tc>
          <w:tcPr>
            <w:tcW w:w="562" w:type="dxa"/>
            <w:vAlign w:val="center"/>
          </w:tcPr>
          <w:p w14:paraId="1C919AD6" w14:textId="695E928E" w:rsidR="00FB66D2" w:rsidRPr="001B78DC" w:rsidRDefault="002B4E2E" w:rsidP="000D46D4">
            <w:pPr>
              <w:spacing w:after="80"/>
              <w:jc w:val="center"/>
              <w:rPr>
                <w:rFonts w:ascii="Arial" w:hAnsi="Arial" w:cs="Arial"/>
                <w:sz w:val="20"/>
                <w:szCs w:val="20"/>
              </w:rPr>
            </w:pPr>
            <w:r>
              <w:rPr>
                <w:rFonts w:ascii="Arial" w:hAnsi="Arial" w:cs="Arial"/>
                <w:sz w:val="20"/>
                <w:szCs w:val="20"/>
              </w:rPr>
              <w:t>8</w:t>
            </w:r>
          </w:p>
        </w:tc>
        <w:tc>
          <w:tcPr>
            <w:tcW w:w="9894" w:type="dxa"/>
            <w:vAlign w:val="center"/>
          </w:tcPr>
          <w:p w14:paraId="18EDC1A3" w14:textId="77777777" w:rsidR="00FB66D2" w:rsidRPr="001B78DC" w:rsidRDefault="00637C72" w:rsidP="000D46D4">
            <w:pPr>
              <w:spacing w:after="80" w:line="260" w:lineRule="exact"/>
              <w:rPr>
                <w:rFonts w:ascii="Arial" w:hAnsi="Arial" w:cs="Arial"/>
                <w:b/>
                <w:sz w:val="20"/>
                <w:szCs w:val="20"/>
              </w:rPr>
            </w:pPr>
            <w:r w:rsidRPr="001B78DC">
              <w:rPr>
                <w:rFonts w:ascii="Arial" w:hAnsi="Arial" w:cs="Arial"/>
                <w:b/>
                <w:sz w:val="20"/>
                <w:szCs w:val="20"/>
                <w:highlight w:val="lightGray"/>
              </w:rPr>
              <w:t>Purpose of the funds?</w:t>
            </w:r>
          </w:p>
          <w:p w14:paraId="742A3F09" w14:textId="77777777" w:rsidR="00AA2FBA" w:rsidRPr="001B78DC" w:rsidRDefault="00AA2FBA" w:rsidP="000D46D4">
            <w:pPr>
              <w:spacing w:after="80" w:line="260" w:lineRule="exact"/>
              <w:rPr>
                <w:rFonts w:ascii="Arial" w:hAnsi="Arial" w:cs="Arial"/>
                <w:sz w:val="20"/>
                <w:szCs w:val="20"/>
              </w:rPr>
            </w:pPr>
            <w:r w:rsidRPr="001B78DC">
              <w:rPr>
                <w:rFonts w:ascii="Arial" w:hAnsi="Arial" w:cs="Arial"/>
                <w:sz w:val="20"/>
                <w:szCs w:val="20"/>
              </w:rPr>
              <w:t xml:space="preserve">What is the purpose of the funds?  What will it be used for?  Is it for </w:t>
            </w:r>
          </w:p>
          <w:p w14:paraId="13C13EA6" w14:textId="77777777" w:rsidR="00AA2FBA" w:rsidRPr="001B78DC" w:rsidRDefault="00CD6757" w:rsidP="000D46D4">
            <w:pPr>
              <w:pStyle w:val="ListParagraph"/>
              <w:numPr>
                <w:ilvl w:val="0"/>
                <w:numId w:val="1"/>
              </w:numPr>
              <w:spacing w:after="80" w:line="260" w:lineRule="exact"/>
              <w:rPr>
                <w:rFonts w:ascii="Arial" w:hAnsi="Arial" w:cs="Arial"/>
                <w:sz w:val="20"/>
                <w:szCs w:val="20"/>
              </w:rPr>
            </w:pPr>
            <w:r w:rsidRPr="001B78DC">
              <w:rPr>
                <w:rFonts w:ascii="Arial" w:hAnsi="Arial" w:cs="Arial"/>
                <w:b/>
                <w:sz w:val="20"/>
                <w:szCs w:val="20"/>
                <w:highlight w:val="lightGray"/>
              </w:rPr>
              <w:t>S</w:t>
            </w:r>
            <w:r w:rsidR="00AA2FBA" w:rsidRPr="001B78DC">
              <w:rPr>
                <w:rFonts w:ascii="Arial" w:hAnsi="Arial" w:cs="Arial"/>
                <w:b/>
                <w:sz w:val="20"/>
                <w:szCs w:val="20"/>
                <w:highlight w:val="lightGray"/>
              </w:rPr>
              <w:t>upport / overhead costs</w:t>
            </w:r>
            <w:r w:rsidR="00AA2FBA" w:rsidRPr="001B78DC">
              <w:rPr>
                <w:rFonts w:ascii="Arial" w:hAnsi="Arial" w:cs="Arial"/>
                <w:sz w:val="20"/>
                <w:szCs w:val="20"/>
              </w:rPr>
              <w:t xml:space="preserve"> – </w:t>
            </w:r>
            <w:r w:rsidR="0056714A" w:rsidRPr="001B78DC">
              <w:rPr>
                <w:rFonts w:ascii="Arial" w:hAnsi="Arial" w:cs="Arial"/>
                <w:sz w:val="20"/>
                <w:szCs w:val="20"/>
              </w:rPr>
              <w:t>F</w:t>
            </w:r>
            <w:r w:rsidR="00BD364D" w:rsidRPr="001B78DC">
              <w:rPr>
                <w:rFonts w:ascii="Arial" w:hAnsi="Arial" w:cs="Arial"/>
                <w:sz w:val="20"/>
                <w:szCs w:val="20"/>
              </w:rPr>
              <w:t xml:space="preserve">or example: </w:t>
            </w:r>
            <w:r w:rsidRPr="001B78DC">
              <w:rPr>
                <w:rFonts w:ascii="Arial" w:hAnsi="Arial" w:cs="Arial"/>
                <w:sz w:val="20"/>
                <w:szCs w:val="20"/>
              </w:rPr>
              <w:t>O</w:t>
            </w:r>
            <w:r w:rsidR="00AA2FBA" w:rsidRPr="001B78DC">
              <w:rPr>
                <w:rFonts w:ascii="Arial" w:hAnsi="Arial" w:cs="Arial"/>
                <w:sz w:val="20"/>
                <w:szCs w:val="20"/>
              </w:rPr>
              <w:t xml:space="preserve">ffice </w:t>
            </w:r>
            <w:r w:rsidRPr="001B78DC">
              <w:rPr>
                <w:rFonts w:ascii="Arial" w:hAnsi="Arial" w:cs="Arial"/>
                <w:sz w:val="20"/>
                <w:szCs w:val="20"/>
              </w:rPr>
              <w:t>A</w:t>
            </w:r>
            <w:r w:rsidR="00BD364D" w:rsidRPr="001B78DC">
              <w:rPr>
                <w:rFonts w:ascii="Arial" w:hAnsi="Arial" w:cs="Arial"/>
                <w:sz w:val="20"/>
                <w:szCs w:val="20"/>
              </w:rPr>
              <w:t>dministration type of expenses</w:t>
            </w:r>
            <w:r w:rsidR="000D0804">
              <w:rPr>
                <w:rFonts w:ascii="Arial" w:hAnsi="Arial" w:cs="Arial"/>
                <w:sz w:val="20"/>
                <w:szCs w:val="20"/>
              </w:rPr>
              <w:t xml:space="preserve"> or </w:t>
            </w:r>
            <w:r w:rsidR="000D0804" w:rsidRPr="001B78DC">
              <w:rPr>
                <w:rFonts w:ascii="Arial" w:hAnsi="Arial" w:cs="Arial"/>
                <w:sz w:val="20"/>
                <w:szCs w:val="20"/>
              </w:rPr>
              <w:t>support</w:t>
            </w:r>
            <w:r w:rsidR="000D0804">
              <w:rPr>
                <w:rFonts w:ascii="Arial" w:hAnsi="Arial" w:cs="Arial"/>
                <w:sz w:val="20"/>
                <w:szCs w:val="20"/>
              </w:rPr>
              <w:t xml:space="preserve"> department expenses</w:t>
            </w:r>
            <w:r w:rsidR="000D0804" w:rsidRPr="001B78DC">
              <w:rPr>
                <w:rFonts w:ascii="Arial" w:hAnsi="Arial" w:cs="Arial"/>
                <w:sz w:val="20"/>
                <w:szCs w:val="20"/>
              </w:rPr>
              <w:t xml:space="preserve">, e.g. </w:t>
            </w:r>
            <w:r w:rsidR="000D0804">
              <w:rPr>
                <w:rFonts w:ascii="Arial" w:hAnsi="Arial" w:cs="Arial"/>
                <w:sz w:val="20"/>
                <w:szCs w:val="20"/>
              </w:rPr>
              <w:t xml:space="preserve">projects done by </w:t>
            </w:r>
            <w:r w:rsidR="000D0804" w:rsidRPr="001B78DC">
              <w:rPr>
                <w:rFonts w:ascii="Arial" w:hAnsi="Arial" w:cs="Arial"/>
                <w:sz w:val="20"/>
                <w:szCs w:val="20"/>
              </w:rPr>
              <w:t>Facilities</w:t>
            </w:r>
            <w:r w:rsidR="000D0804">
              <w:rPr>
                <w:rFonts w:ascii="Arial" w:hAnsi="Arial" w:cs="Arial"/>
                <w:sz w:val="20"/>
                <w:szCs w:val="20"/>
              </w:rPr>
              <w:t>/Infrastructure</w:t>
            </w:r>
            <w:r w:rsidR="000D0804" w:rsidRPr="001B78DC">
              <w:rPr>
                <w:rFonts w:ascii="Arial" w:hAnsi="Arial" w:cs="Arial"/>
                <w:sz w:val="20"/>
                <w:szCs w:val="20"/>
              </w:rPr>
              <w:t xml:space="preserve"> or</w:t>
            </w:r>
            <w:r w:rsidR="00FD4113">
              <w:rPr>
                <w:rFonts w:ascii="Arial" w:hAnsi="Arial" w:cs="Arial"/>
                <w:sz w:val="20"/>
                <w:szCs w:val="20"/>
              </w:rPr>
              <w:t xml:space="preserve"> Protection Services’ expenses.</w:t>
            </w:r>
          </w:p>
          <w:p w14:paraId="778D1BE0" w14:textId="77777777" w:rsidR="00AA2FBA" w:rsidRPr="001B78DC" w:rsidRDefault="00CD6757" w:rsidP="000D46D4">
            <w:pPr>
              <w:pStyle w:val="ListParagraph"/>
              <w:numPr>
                <w:ilvl w:val="0"/>
                <w:numId w:val="1"/>
              </w:numPr>
              <w:spacing w:after="80" w:line="260" w:lineRule="exact"/>
              <w:rPr>
                <w:rFonts w:ascii="Arial" w:hAnsi="Arial" w:cs="Arial"/>
                <w:sz w:val="20"/>
                <w:szCs w:val="20"/>
              </w:rPr>
            </w:pPr>
            <w:r w:rsidRPr="001B78DC">
              <w:rPr>
                <w:rFonts w:ascii="Arial" w:hAnsi="Arial" w:cs="Arial"/>
                <w:b/>
                <w:sz w:val="20"/>
                <w:szCs w:val="20"/>
                <w:highlight w:val="lightGray"/>
              </w:rPr>
              <w:t>A</w:t>
            </w:r>
            <w:r w:rsidR="00AA2FBA" w:rsidRPr="001B78DC">
              <w:rPr>
                <w:rFonts w:ascii="Arial" w:hAnsi="Arial" w:cs="Arial"/>
                <w:b/>
                <w:sz w:val="20"/>
                <w:szCs w:val="20"/>
                <w:highlight w:val="lightGray"/>
              </w:rPr>
              <w:t>cademic purposes</w:t>
            </w:r>
            <w:r w:rsidR="0056714A" w:rsidRPr="001B78DC">
              <w:rPr>
                <w:rFonts w:ascii="Arial" w:hAnsi="Arial" w:cs="Arial"/>
                <w:sz w:val="20"/>
                <w:szCs w:val="20"/>
              </w:rPr>
              <w:t xml:space="preserve"> – E</w:t>
            </w:r>
            <w:r w:rsidR="00AA2FBA" w:rsidRPr="001B78DC">
              <w:rPr>
                <w:rFonts w:ascii="Arial" w:hAnsi="Arial" w:cs="Arial"/>
                <w:sz w:val="20"/>
                <w:szCs w:val="20"/>
              </w:rPr>
              <w:t>xpenses directly re</w:t>
            </w:r>
            <w:r w:rsidR="0056714A" w:rsidRPr="001B78DC">
              <w:rPr>
                <w:rFonts w:ascii="Arial" w:hAnsi="Arial" w:cs="Arial"/>
                <w:sz w:val="20"/>
                <w:szCs w:val="20"/>
              </w:rPr>
              <w:t xml:space="preserve">lated to an academic purpose.  For </w:t>
            </w:r>
            <w:r w:rsidR="00F56776" w:rsidRPr="001B78DC">
              <w:rPr>
                <w:rFonts w:ascii="Arial" w:hAnsi="Arial" w:cs="Arial"/>
                <w:sz w:val="20"/>
                <w:szCs w:val="20"/>
              </w:rPr>
              <w:t>example,</w:t>
            </w:r>
            <w:r w:rsidR="0056714A" w:rsidRPr="001B78DC">
              <w:rPr>
                <w:rFonts w:ascii="Arial" w:hAnsi="Arial" w:cs="Arial"/>
                <w:sz w:val="20"/>
                <w:szCs w:val="20"/>
              </w:rPr>
              <w:t xml:space="preserve"> </w:t>
            </w:r>
            <w:r w:rsidR="00F56776" w:rsidRPr="001B78DC">
              <w:rPr>
                <w:rFonts w:ascii="Arial" w:hAnsi="Arial" w:cs="Arial"/>
                <w:sz w:val="20"/>
                <w:szCs w:val="20"/>
              </w:rPr>
              <w:t xml:space="preserve">study school expenses or </w:t>
            </w:r>
            <w:r w:rsidR="0050547D" w:rsidRPr="001B78DC">
              <w:rPr>
                <w:rFonts w:ascii="Arial" w:hAnsi="Arial" w:cs="Arial"/>
                <w:sz w:val="20"/>
                <w:szCs w:val="20"/>
              </w:rPr>
              <w:t>Strategic F</w:t>
            </w:r>
            <w:r w:rsidR="0056714A" w:rsidRPr="001B78DC">
              <w:rPr>
                <w:rFonts w:ascii="Arial" w:hAnsi="Arial" w:cs="Arial"/>
                <w:sz w:val="20"/>
                <w:szCs w:val="20"/>
              </w:rPr>
              <w:t xml:space="preserve">unds with an amount allocated for an academic purpose for example evaluating </w:t>
            </w:r>
            <w:r w:rsidR="00F56776" w:rsidRPr="001B78DC">
              <w:rPr>
                <w:rFonts w:ascii="Arial" w:hAnsi="Arial" w:cs="Arial"/>
                <w:sz w:val="20"/>
                <w:szCs w:val="20"/>
              </w:rPr>
              <w:t>doctoral qualifications</w:t>
            </w:r>
            <w:r w:rsidR="00E74B97" w:rsidRPr="001B78DC">
              <w:rPr>
                <w:rFonts w:ascii="Arial" w:hAnsi="Arial" w:cs="Arial"/>
                <w:sz w:val="20"/>
                <w:szCs w:val="20"/>
              </w:rPr>
              <w:t xml:space="preserve"> or to roll out a faculty project to empower first year students with successful adjustment.</w:t>
            </w:r>
          </w:p>
          <w:p w14:paraId="7B735BB4" w14:textId="77777777" w:rsidR="00637C72" w:rsidRPr="001B78DC" w:rsidRDefault="00CD6757" w:rsidP="000D46D4">
            <w:pPr>
              <w:pStyle w:val="ListParagraph"/>
              <w:numPr>
                <w:ilvl w:val="0"/>
                <w:numId w:val="1"/>
              </w:numPr>
              <w:spacing w:after="80" w:line="260" w:lineRule="exact"/>
              <w:rPr>
                <w:rFonts w:ascii="Arial" w:hAnsi="Arial" w:cs="Arial"/>
                <w:sz w:val="20"/>
                <w:szCs w:val="20"/>
              </w:rPr>
            </w:pPr>
            <w:r w:rsidRPr="001B78DC">
              <w:rPr>
                <w:rFonts w:ascii="Arial" w:hAnsi="Arial" w:cs="Arial"/>
                <w:b/>
                <w:sz w:val="20"/>
                <w:szCs w:val="20"/>
                <w:highlight w:val="lightGray"/>
              </w:rPr>
              <w:t>R</w:t>
            </w:r>
            <w:r w:rsidR="00AA2FBA" w:rsidRPr="001B78DC">
              <w:rPr>
                <w:rFonts w:ascii="Arial" w:hAnsi="Arial" w:cs="Arial"/>
                <w:b/>
                <w:sz w:val="20"/>
                <w:szCs w:val="20"/>
                <w:highlight w:val="lightGray"/>
              </w:rPr>
              <w:t>esearch purposes</w:t>
            </w:r>
            <w:r w:rsidR="0056714A" w:rsidRPr="001B78DC">
              <w:rPr>
                <w:rFonts w:ascii="Arial" w:hAnsi="Arial" w:cs="Arial"/>
                <w:sz w:val="20"/>
                <w:szCs w:val="20"/>
              </w:rPr>
              <w:t xml:space="preserve"> – E</w:t>
            </w:r>
            <w:r w:rsidR="00AA2FBA" w:rsidRPr="001B78DC">
              <w:rPr>
                <w:rFonts w:ascii="Arial" w:hAnsi="Arial" w:cs="Arial"/>
                <w:sz w:val="20"/>
                <w:szCs w:val="20"/>
              </w:rPr>
              <w:t>xpenses directly related to a research purpose.</w:t>
            </w:r>
            <w:r w:rsidRPr="001B78DC">
              <w:rPr>
                <w:rFonts w:ascii="Arial" w:hAnsi="Arial" w:cs="Arial"/>
                <w:sz w:val="20"/>
                <w:szCs w:val="20"/>
              </w:rPr>
              <w:t xml:space="preserve">  For example, subsidised rese</w:t>
            </w:r>
            <w:r w:rsidR="0056714A" w:rsidRPr="001B78DC">
              <w:rPr>
                <w:rFonts w:ascii="Arial" w:hAnsi="Arial" w:cs="Arial"/>
                <w:sz w:val="20"/>
                <w:szCs w:val="20"/>
              </w:rPr>
              <w:t xml:space="preserve">arch accounts, </w:t>
            </w:r>
            <w:r w:rsidRPr="001B78DC">
              <w:rPr>
                <w:rFonts w:ascii="Arial" w:hAnsi="Arial" w:cs="Arial"/>
                <w:sz w:val="20"/>
                <w:szCs w:val="20"/>
              </w:rPr>
              <w:t>seed funding for a new research entity etc.</w:t>
            </w:r>
          </w:p>
        </w:tc>
      </w:tr>
      <w:tr w:rsidR="00FB66D2" w14:paraId="6C9F29B6" w14:textId="77777777" w:rsidTr="00327771">
        <w:tc>
          <w:tcPr>
            <w:tcW w:w="562" w:type="dxa"/>
            <w:vAlign w:val="center"/>
          </w:tcPr>
          <w:p w14:paraId="64498200" w14:textId="079B2AEA" w:rsidR="00FB66D2" w:rsidRPr="00FB66D2" w:rsidRDefault="002B4E2E" w:rsidP="000D46D4">
            <w:pPr>
              <w:spacing w:after="80"/>
              <w:jc w:val="center"/>
              <w:rPr>
                <w:rFonts w:ascii="Arial" w:hAnsi="Arial" w:cs="Arial"/>
                <w:sz w:val="20"/>
                <w:szCs w:val="20"/>
              </w:rPr>
            </w:pPr>
            <w:r>
              <w:rPr>
                <w:rFonts w:ascii="Arial" w:hAnsi="Arial" w:cs="Arial"/>
                <w:sz w:val="20"/>
                <w:szCs w:val="20"/>
              </w:rPr>
              <w:t>9</w:t>
            </w:r>
          </w:p>
        </w:tc>
        <w:tc>
          <w:tcPr>
            <w:tcW w:w="9894" w:type="dxa"/>
            <w:vAlign w:val="center"/>
          </w:tcPr>
          <w:p w14:paraId="730D14F6" w14:textId="77777777" w:rsidR="003C75CF" w:rsidRPr="00477F1C" w:rsidRDefault="00477F1C" w:rsidP="000D46D4">
            <w:pPr>
              <w:spacing w:after="80" w:line="260" w:lineRule="exact"/>
              <w:rPr>
                <w:rFonts w:ascii="Arial" w:hAnsi="Arial" w:cs="Arial"/>
                <w:b/>
                <w:sz w:val="20"/>
                <w:szCs w:val="20"/>
              </w:rPr>
            </w:pPr>
            <w:r w:rsidRPr="00477F1C">
              <w:rPr>
                <w:rFonts w:ascii="Arial" w:hAnsi="Arial" w:cs="Arial"/>
                <w:b/>
                <w:sz w:val="20"/>
                <w:szCs w:val="20"/>
                <w:highlight w:val="lightGray"/>
              </w:rPr>
              <w:t xml:space="preserve">Office </w:t>
            </w:r>
            <w:r w:rsidRPr="003C75CF">
              <w:rPr>
                <w:rFonts w:ascii="Arial" w:hAnsi="Arial" w:cs="Arial"/>
                <w:b/>
                <w:sz w:val="20"/>
                <w:szCs w:val="20"/>
                <w:highlight w:val="lightGray"/>
              </w:rPr>
              <w:t>administration</w:t>
            </w:r>
            <w:r w:rsidR="003C75CF" w:rsidRPr="003C75CF">
              <w:rPr>
                <w:rFonts w:ascii="Arial" w:hAnsi="Arial" w:cs="Arial"/>
                <w:b/>
                <w:sz w:val="20"/>
                <w:szCs w:val="20"/>
                <w:highlight w:val="lightGray"/>
              </w:rPr>
              <w:t xml:space="preserve"> (1A </w:t>
            </w:r>
            <w:r w:rsidR="003C75CF">
              <w:rPr>
                <w:rFonts w:ascii="Arial" w:hAnsi="Arial" w:cs="Arial"/>
                <w:b/>
                <w:sz w:val="20"/>
                <w:szCs w:val="20"/>
                <w:highlight w:val="lightGray"/>
              </w:rPr>
              <w:t>a</w:t>
            </w:r>
            <w:r w:rsidR="003C75CF" w:rsidRPr="003C75CF">
              <w:rPr>
                <w:rFonts w:ascii="Arial" w:hAnsi="Arial" w:cs="Arial"/>
                <w:b/>
                <w:sz w:val="20"/>
                <w:szCs w:val="20"/>
                <w:highlight w:val="lightGray"/>
              </w:rPr>
              <w:t>ccount type):</w:t>
            </w:r>
          </w:p>
          <w:p w14:paraId="57EA0ED6" w14:textId="77777777" w:rsidR="00840394" w:rsidRDefault="008B19F5" w:rsidP="000D46D4">
            <w:pPr>
              <w:spacing w:after="80" w:line="260" w:lineRule="exact"/>
              <w:rPr>
                <w:rFonts w:ascii="Arial" w:hAnsi="Arial" w:cs="Arial"/>
                <w:sz w:val="20"/>
                <w:szCs w:val="20"/>
              </w:rPr>
            </w:pPr>
            <w:r>
              <w:rPr>
                <w:rFonts w:ascii="Arial" w:hAnsi="Arial" w:cs="Arial"/>
                <w:sz w:val="20"/>
                <w:szCs w:val="20"/>
              </w:rPr>
              <w:t xml:space="preserve">This account type </w:t>
            </w:r>
            <w:r w:rsidR="002F2DEF">
              <w:rPr>
                <w:rFonts w:ascii="Arial" w:hAnsi="Arial" w:cs="Arial"/>
                <w:sz w:val="20"/>
                <w:szCs w:val="20"/>
              </w:rPr>
              <w:t>will only be needed if</w:t>
            </w:r>
            <w:r w:rsidR="005C400F">
              <w:rPr>
                <w:rFonts w:ascii="Arial" w:hAnsi="Arial" w:cs="Arial"/>
                <w:sz w:val="20"/>
                <w:szCs w:val="20"/>
              </w:rPr>
              <w:t xml:space="preserve"> a new OU (Organisation Unit) was created and</w:t>
            </w:r>
            <w:r w:rsidR="002F2DEF">
              <w:rPr>
                <w:rFonts w:ascii="Arial" w:hAnsi="Arial" w:cs="Arial"/>
                <w:sz w:val="20"/>
                <w:szCs w:val="20"/>
              </w:rPr>
              <w:t xml:space="preserve"> if this OU will receive subsidy.  If an organisation is funded only through external income, a 1A account will not be created.  Confirm</w:t>
            </w:r>
            <w:r w:rsidR="005C400F">
              <w:rPr>
                <w:rFonts w:ascii="Arial" w:hAnsi="Arial" w:cs="Arial"/>
                <w:sz w:val="20"/>
                <w:szCs w:val="20"/>
              </w:rPr>
              <w:t xml:space="preserve"> with an “X”</w:t>
            </w:r>
            <w:r w:rsidR="002F2DEF">
              <w:rPr>
                <w:rFonts w:ascii="Arial" w:hAnsi="Arial" w:cs="Arial"/>
                <w:sz w:val="20"/>
                <w:szCs w:val="20"/>
              </w:rPr>
              <w:t xml:space="preserve"> if the statement is correct</w:t>
            </w:r>
            <w:r w:rsidR="005C400F">
              <w:rPr>
                <w:rFonts w:ascii="Arial" w:hAnsi="Arial" w:cs="Arial"/>
                <w:sz w:val="20"/>
                <w:szCs w:val="20"/>
              </w:rPr>
              <w:t xml:space="preserve"> for your specific circumstances</w:t>
            </w:r>
            <w:r w:rsidR="002F2DEF">
              <w:rPr>
                <w:rFonts w:ascii="Arial" w:hAnsi="Arial" w:cs="Arial"/>
                <w:sz w:val="20"/>
                <w:szCs w:val="20"/>
              </w:rPr>
              <w:t>.</w:t>
            </w:r>
            <w:r w:rsidR="00966780">
              <w:rPr>
                <w:rFonts w:ascii="Arial" w:hAnsi="Arial" w:cs="Arial"/>
                <w:sz w:val="20"/>
                <w:szCs w:val="20"/>
              </w:rPr>
              <w:t xml:space="preserve">  </w:t>
            </w:r>
          </w:p>
          <w:p w14:paraId="4948101E" w14:textId="77777777" w:rsidR="00477F1C" w:rsidRPr="00FB66D2" w:rsidRDefault="00966780" w:rsidP="000D46D4">
            <w:pPr>
              <w:spacing w:after="80" w:line="260" w:lineRule="exact"/>
              <w:rPr>
                <w:rFonts w:ascii="Arial" w:hAnsi="Arial" w:cs="Arial"/>
                <w:sz w:val="20"/>
                <w:szCs w:val="20"/>
              </w:rPr>
            </w:pPr>
            <w:r>
              <w:rPr>
                <w:rFonts w:ascii="Arial" w:hAnsi="Arial" w:cs="Arial"/>
                <w:sz w:val="20"/>
                <w:szCs w:val="20"/>
              </w:rPr>
              <w:t>There can also be only one 1A account in an organisation.</w:t>
            </w:r>
            <w:r w:rsidR="005C400F">
              <w:rPr>
                <w:rFonts w:ascii="Arial" w:hAnsi="Arial" w:cs="Arial"/>
                <w:sz w:val="20"/>
                <w:szCs w:val="20"/>
              </w:rPr>
              <w:t xml:space="preserve">  Confirm that you do not already have a 1A</w:t>
            </w:r>
            <w:r w:rsidR="00054134">
              <w:rPr>
                <w:rFonts w:ascii="Arial" w:hAnsi="Arial" w:cs="Arial"/>
                <w:sz w:val="20"/>
                <w:szCs w:val="20"/>
              </w:rPr>
              <w:t xml:space="preserve"> account</w:t>
            </w:r>
            <w:r w:rsidR="005C400F">
              <w:rPr>
                <w:rFonts w:ascii="Arial" w:hAnsi="Arial" w:cs="Arial"/>
                <w:sz w:val="20"/>
                <w:szCs w:val="20"/>
              </w:rPr>
              <w:t>?</w:t>
            </w:r>
          </w:p>
        </w:tc>
      </w:tr>
      <w:tr w:rsidR="00D60F0E" w14:paraId="25572C15" w14:textId="77777777" w:rsidTr="00327771">
        <w:tc>
          <w:tcPr>
            <w:tcW w:w="562" w:type="dxa"/>
            <w:vAlign w:val="center"/>
          </w:tcPr>
          <w:p w14:paraId="31100AA7" w14:textId="2B322DF3" w:rsidR="00D60F0E" w:rsidRDefault="002B4E2E" w:rsidP="000D46D4">
            <w:pPr>
              <w:spacing w:after="80"/>
              <w:jc w:val="center"/>
              <w:rPr>
                <w:rFonts w:ascii="Arial" w:hAnsi="Arial" w:cs="Arial"/>
                <w:sz w:val="20"/>
                <w:szCs w:val="20"/>
              </w:rPr>
            </w:pPr>
            <w:r>
              <w:rPr>
                <w:rFonts w:ascii="Arial" w:hAnsi="Arial" w:cs="Arial"/>
                <w:sz w:val="20"/>
                <w:szCs w:val="20"/>
              </w:rPr>
              <w:t>10</w:t>
            </w:r>
          </w:p>
        </w:tc>
        <w:tc>
          <w:tcPr>
            <w:tcW w:w="9894" w:type="dxa"/>
            <w:vAlign w:val="center"/>
          </w:tcPr>
          <w:p w14:paraId="4F7572EC" w14:textId="77777777" w:rsidR="00D60F0E" w:rsidRDefault="00D60F0E" w:rsidP="000D46D4">
            <w:pPr>
              <w:spacing w:after="80" w:line="260" w:lineRule="exact"/>
              <w:rPr>
                <w:rFonts w:ascii="Arial" w:hAnsi="Arial" w:cs="Arial"/>
                <w:b/>
                <w:sz w:val="20"/>
                <w:szCs w:val="20"/>
                <w:highlight w:val="lightGray"/>
              </w:rPr>
            </w:pPr>
            <w:r>
              <w:rPr>
                <w:rFonts w:ascii="Arial" w:hAnsi="Arial" w:cs="Arial"/>
                <w:b/>
                <w:sz w:val="20"/>
                <w:szCs w:val="20"/>
                <w:highlight w:val="lightGray"/>
              </w:rPr>
              <w:t>Subsidy</w:t>
            </w:r>
            <w:r w:rsidR="00557710">
              <w:rPr>
                <w:rFonts w:ascii="Arial" w:hAnsi="Arial" w:cs="Arial"/>
                <w:b/>
                <w:sz w:val="20"/>
                <w:szCs w:val="20"/>
                <w:highlight w:val="lightGray"/>
              </w:rPr>
              <w:t xml:space="preserve"> (1G account type):</w:t>
            </w:r>
          </w:p>
          <w:p w14:paraId="67C6A1CC" w14:textId="77777777" w:rsidR="00EA438E" w:rsidRDefault="00EA438E" w:rsidP="000D46D4">
            <w:pPr>
              <w:spacing w:after="80" w:line="260" w:lineRule="exact"/>
              <w:rPr>
                <w:rFonts w:ascii="Arial" w:hAnsi="Arial" w:cs="Arial"/>
                <w:sz w:val="20"/>
                <w:szCs w:val="20"/>
              </w:rPr>
            </w:pPr>
            <w:r w:rsidRPr="00EA438E">
              <w:rPr>
                <w:rFonts w:ascii="Arial" w:hAnsi="Arial" w:cs="Arial"/>
                <w:b/>
                <w:sz w:val="20"/>
                <w:szCs w:val="20"/>
                <w:highlight w:val="lightGray"/>
              </w:rPr>
              <w:t xml:space="preserve">Attach sufficient supporting documentation to </w:t>
            </w:r>
            <w:r w:rsidR="00C26BFA">
              <w:rPr>
                <w:rFonts w:ascii="Arial" w:hAnsi="Arial" w:cs="Arial"/>
                <w:b/>
                <w:sz w:val="20"/>
                <w:szCs w:val="20"/>
                <w:highlight w:val="lightGray"/>
              </w:rPr>
              <w:t>support and motivate the application</w:t>
            </w:r>
            <w:r w:rsidRPr="00EA438E">
              <w:rPr>
                <w:rFonts w:ascii="Arial" w:hAnsi="Arial" w:cs="Arial"/>
                <w:b/>
                <w:sz w:val="20"/>
                <w:szCs w:val="20"/>
                <w:highlight w:val="lightGray"/>
              </w:rPr>
              <w:t>.</w:t>
            </w:r>
            <w:r w:rsidRPr="00EA438E">
              <w:rPr>
                <w:rFonts w:ascii="Arial" w:hAnsi="Arial" w:cs="Arial"/>
                <w:sz w:val="20"/>
                <w:szCs w:val="20"/>
              </w:rPr>
              <w:t xml:space="preserve">  </w:t>
            </w:r>
          </w:p>
          <w:p w14:paraId="4A39F5B0" w14:textId="77777777" w:rsidR="00EA438E" w:rsidRDefault="00EA438E" w:rsidP="000D46D4">
            <w:pPr>
              <w:spacing w:after="80" w:line="260" w:lineRule="exact"/>
              <w:rPr>
                <w:rFonts w:ascii="Arial" w:hAnsi="Arial" w:cs="Arial"/>
                <w:sz w:val="20"/>
                <w:szCs w:val="20"/>
              </w:rPr>
            </w:pPr>
            <w:r>
              <w:rPr>
                <w:rFonts w:ascii="Arial" w:hAnsi="Arial" w:cs="Arial"/>
                <w:sz w:val="20"/>
                <w:szCs w:val="20"/>
              </w:rPr>
              <w:t xml:space="preserve">Confirm with </w:t>
            </w:r>
            <w:r w:rsidR="009E5670">
              <w:rPr>
                <w:rFonts w:ascii="Arial" w:hAnsi="Arial" w:cs="Arial"/>
                <w:sz w:val="20"/>
                <w:szCs w:val="20"/>
              </w:rPr>
              <w:t>an “X”</w:t>
            </w:r>
            <w:r>
              <w:rPr>
                <w:rFonts w:ascii="Arial" w:hAnsi="Arial" w:cs="Arial"/>
                <w:sz w:val="20"/>
                <w:szCs w:val="20"/>
              </w:rPr>
              <w:t xml:space="preserve"> that all the n</w:t>
            </w:r>
            <w:r w:rsidR="00840394">
              <w:rPr>
                <w:rFonts w:ascii="Arial" w:hAnsi="Arial" w:cs="Arial"/>
                <w:sz w:val="20"/>
                <w:szCs w:val="20"/>
              </w:rPr>
              <w:t>ecessary supporting documents is</w:t>
            </w:r>
            <w:r>
              <w:rPr>
                <w:rFonts w:ascii="Arial" w:hAnsi="Arial" w:cs="Arial"/>
                <w:sz w:val="20"/>
                <w:szCs w:val="20"/>
              </w:rPr>
              <w:t xml:space="preserve"> attach</w:t>
            </w:r>
            <w:r w:rsidR="00E27D87">
              <w:rPr>
                <w:rFonts w:ascii="Arial" w:hAnsi="Arial" w:cs="Arial"/>
                <w:sz w:val="20"/>
                <w:szCs w:val="20"/>
              </w:rPr>
              <w:t>ed</w:t>
            </w:r>
            <w:r>
              <w:rPr>
                <w:rFonts w:ascii="Arial" w:hAnsi="Arial" w:cs="Arial"/>
                <w:sz w:val="20"/>
                <w:szCs w:val="20"/>
              </w:rPr>
              <w:t xml:space="preserve"> to sup</w:t>
            </w:r>
            <w:r w:rsidR="0032403C">
              <w:rPr>
                <w:rFonts w:ascii="Arial" w:hAnsi="Arial" w:cs="Arial"/>
                <w:sz w:val="20"/>
                <w:szCs w:val="20"/>
              </w:rPr>
              <w:t xml:space="preserve">port and motivate </w:t>
            </w:r>
            <w:r>
              <w:rPr>
                <w:rFonts w:ascii="Arial" w:hAnsi="Arial" w:cs="Arial"/>
                <w:sz w:val="20"/>
                <w:szCs w:val="20"/>
              </w:rPr>
              <w:t xml:space="preserve">the </w:t>
            </w:r>
            <w:r w:rsidR="0032403C">
              <w:rPr>
                <w:rFonts w:ascii="Arial" w:hAnsi="Arial" w:cs="Arial"/>
                <w:sz w:val="20"/>
                <w:szCs w:val="20"/>
              </w:rPr>
              <w:t>need for this new account.</w:t>
            </w:r>
          </w:p>
          <w:p w14:paraId="2C932DF7" w14:textId="77777777" w:rsidR="00D60F0E" w:rsidRPr="00D60F0E" w:rsidRDefault="00EA438E" w:rsidP="000D46D4">
            <w:pPr>
              <w:spacing w:after="80" w:line="260" w:lineRule="exact"/>
              <w:rPr>
                <w:rFonts w:ascii="Arial" w:hAnsi="Arial" w:cs="Arial"/>
                <w:sz w:val="20"/>
                <w:szCs w:val="20"/>
                <w:highlight w:val="lightGray"/>
              </w:rPr>
            </w:pPr>
            <w:r w:rsidRPr="00EA438E">
              <w:rPr>
                <w:rFonts w:ascii="Arial" w:hAnsi="Arial" w:cs="Arial"/>
                <w:sz w:val="20"/>
                <w:szCs w:val="20"/>
              </w:rPr>
              <w:t>Mostly used by support depa</w:t>
            </w:r>
            <w:r>
              <w:rPr>
                <w:rFonts w:ascii="Arial" w:hAnsi="Arial" w:cs="Arial"/>
                <w:sz w:val="20"/>
                <w:szCs w:val="20"/>
              </w:rPr>
              <w:t xml:space="preserve">rtments for example Facilities.  Facilities must attach </w:t>
            </w:r>
            <w:r w:rsidR="008A651C">
              <w:rPr>
                <w:rFonts w:ascii="Arial" w:hAnsi="Arial" w:cs="Arial"/>
                <w:sz w:val="20"/>
                <w:szCs w:val="20"/>
              </w:rPr>
              <w:t>their “Project activation” form, for example.</w:t>
            </w:r>
          </w:p>
        </w:tc>
      </w:tr>
    </w:tbl>
    <w:p w14:paraId="1C42E2D2" w14:textId="77777777" w:rsidR="008F1E76" w:rsidRDefault="008F1E76"/>
    <w:tbl>
      <w:tblPr>
        <w:tblStyle w:val="TableGrid"/>
        <w:tblW w:w="0" w:type="auto"/>
        <w:tblCellMar>
          <w:top w:w="57" w:type="dxa"/>
          <w:left w:w="57" w:type="dxa"/>
          <w:bottom w:w="57" w:type="dxa"/>
          <w:right w:w="57" w:type="dxa"/>
        </w:tblCellMar>
        <w:tblLook w:val="04A0" w:firstRow="1" w:lastRow="0" w:firstColumn="1" w:lastColumn="0" w:noHBand="0" w:noVBand="1"/>
      </w:tblPr>
      <w:tblGrid>
        <w:gridCol w:w="562"/>
        <w:gridCol w:w="9894"/>
      </w:tblGrid>
      <w:tr w:rsidR="008A2C89" w14:paraId="53E39A8C" w14:textId="77777777" w:rsidTr="00327771">
        <w:tc>
          <w:tcPr>
            <w:tcW w:w="562" w:type="dxa"/>
            <w:vAlign w:val="center"/>
          </w:tcPr>
          <w:p w14:paraId="5EC6D23B" w14:textId="7DBADA74" w:rsidR="008A2C89" w:rsidRDefault="008A2C89" w:rsidP="000D46D4">
            <w:pPr>
              <w:spacing w:after="80"/>
              <w:jc w:val="center"/>
              <w:rPr>
                <w:rFonts w:ascii="Arial" w:hAnsi="Arial" w:cs="Arial"/>
                <w:sz w:val="20"/>
                <w:szCs w:val="20"/>
              </w:rPr>
            </w:pPr>
            <w:r>
              <w:rPr>
                <w:rFonts w:ascii="Arial" w:hAnsi="Arial" w:cs="Arial"/>
                <w:sz w:val="20"/>
                <w:szCs w:val="20"/>
              </w:rPr>
              <w:t>1</w:t>
            </w:r>
            <w:r w:rsidR="002B4E2E">
              <w:rPr>
                <w:rFonts w:ascii="Arial" w:hAnsi="Arial" w:cs="Arial"/>
                <w:sz w:val="20"/>
                <w:szCs w:val="20"/>
              </w:rPr>
              <w:t>1</w:t>
            </w:r>
          </w:p>
        </w:tc>
        <w:tc>
          <w:tcPr>
            <w:tcW w:w="9894" w:type="dxa"/>
            <w:vAlign w:val="center"/>
          </w:tcPr>
          <w:p w14:paraId="0C7C1B45" w14:textId="77777777" w:rsidR="008A2C89" w:rsidRDefault="008A2C89" w:rsidP="000D46D4">
            <w:pPr>
              <w:spacing w:after="80" w:line="260" w:lineRule="exact"/>
              <w:rPr>
                <w:rFonts w:ascii="Arial" w:hAnsi="Arial" w:cs="Arial"/>
                <w:b/>
                <w:sz w:val="20"/>
                <w:szCs w:val="20"/>
                <w:highlight w:val="lightGray"/>
              </w:rPr>
            </w:pPr>
            <w:r>
              <w:rPr>
                <w:rFonts w:ascii="Arial" w:hAnsi="Arial" w:cs="Arial"/>
                <w:b/>
                <w:sz w:val="20"/>
                <w:szCs w:val="20"/>
                <w:highlight w:val="lightGray"/>
              </w:rPr>
              <w:t>Faculty Support</w:t>
            </w:r>
            <w:r w:rsidR="0055696F">
              <w:rPr>
                <w:rFonts w:ascii="Arial" w:hAnsi="Arial" w:cs="Arial"/>
                <w:b/>
                <w:sz w:val="20"/>
                <w:szCs w:val="20"/>
                <w:highlight w:val="lightGray"/>
              </w:rPr>
              <w:t xml:space="preserve"> (1GD account type)</w:t>
            </w:r>
            <w:r>
              <w:rPr>
                <w:rFonts w:ascii="Arial" w:hAnsi="Arial" w:cs="Arial"/>
                <w:b/>
                <w:sz w:val="20"/>
                <w:szCs w:val="20"/>
                <w:highlight w:val="lightGray"/>
              </w:rPr>
              <w:t>:</w:t>
            </w:r>
          </w:p>
          <w:p w14:paraId="102EE6E2" w14:textId="77777777" w:rsidR="008A2C89" w:rsidRDefault="00E27D87" w:rsidP="00E27D87">
            <w:pPr>
              <w:spacing w:after="80" w:line="260" w:lineRule="exact"/>
              <w:rPr>
                <w:rFonts w:ascii="Arial" w:hAnsi="Arial" w:cs="Arial"/>
                <w:sz w:val="20"/>
                <w:szCs w:val="20"/>
              </w:rPr>
            </w:pPr>
            <w:r w:rsidRPr="00E27D87">
              <w:rPr>
                <w:rFonts w:ascii="Arial" w:hAnsi="Arial" w:cs="Arial"/>
                <w:sz w:val="20"/>
                <w:szCs w:val="20"/>
              </w:rPr>
              <w:t>Used mainly by Deans to budget for buffer funds with regard to research, personnel development, examiners etc.</w:t>
            </w:r>
            <w:r>
              <w:rPr>
                <w:rFonts w:ascii="Arial" w:hAnsi="Arial" w:cs="Arial"/>
                <w:sz w:val="20"/>
                <w:szCs w:val="20"/>
              </w:rPr>
              <w:t xml:space="preserve">  </w:t>
            </w:r>
            <w:r w:rsidR="00F61824">
              <w:rPr>
                <w:rFonts w:ascii="Arial" w:hAnsi="Arial" w:cs="Arial"/>
                <w:sz w:val="20"/>
                <w:szCs w:val="20"/>
              </w:rPr>
              <w:t>Attach a</w:t>
            </w:r>
            <w:r w:rsidR="00A13EB4" w:rsidRPr="00A13EB4">
              <w:rPr>
                <w:rFonts w:ascii="Arial" w:hAnsi="Arial" w:cs="Arial"/>
                <w:sz w:val="20"/>
                <w:szCs w:val="20"/>
              </w:rPr>
              <w:t xml:space="preserve"> </w:t>
            </w:r>
            <w:r w:rsidR="00F61824">
              <w:rPr>
                <w:rFonts w:ascii="Arial" w:hAnsi="Arial" w:cs="Arial"/>
                <w:sz w:val="20"/>
                <w:szCs w:val="20"/>
              </w:rPr>
              <w:t>letter or email</w:t>
            </w:r>
            <w:r w:rsidR="00A13EB4" w:rsidRPr="00A13EB4">
              <w:rPr>
                <w:rFonts w:ascii="Arial" w:hAnsi="Arial" w:cs="Arial"/>
                <w:sz w:val="20"/>
                <w:szCs w:val="20"/>
              </w:rPr>
              <w:t xml:space="preserve"> (supporting documentation) associated with the reason why this account should be created.</w:t>
            </w:r>
          </w:p>
          <w:p w14:paraId="725C2425" w14:textId="77777777" w:rsidR="00E27D87" w:rsidRPr="00A13EB4" w:rsidRDefault="00E27D87" w:rsidP="00E27D87">
            <w:pPr>
              <w:spacing w:after="80" w:line="260" w:lineRule="exact"/>
              <w:rPr>
                <w:rFonts w:ascii="Arial" w:hAnsi="Arial" w:cs="Arial"/>
                <w:sz w:val="20"/>
                <w:szCs w:val="20"/>
                <w:highlight w:val="lightGray"/>
              </w:rPr>
            </w:pPr>
            <w:r>
              <w:rPr>
                <w:rFonts w:ascii="Arial" w:hAnsi="Arial" w:cs="Arial"/>
                <w:sz w:val="20"/>
                <w:szCs w:val="20"/>
              </w:rPr>
              <w:t>Confirm with an “X” that all the necessary supporting documentation is attached.</w:t>
            </w:r>
          </w:p>
        </w:tc>
      </w:tr>
      <w:tr w:rsidR="00FB66D2" w14:paraId="32182284" w14:textId="77777777" w:rsidTr="00327771">
        <w:tc>
          <w:tcPr>
            <w:tcW w:w="562" w:type="dxa"/>
            <w:vAlign w:val="center"/>
          </w:tcPr>
          <w:p w14:paraId="5DACD77B" w14:textId="46FDD53C" w:rsidR="00FB66D2" w:rsidRDefault="008A2C89" w:rsidP="000D46D4">
            <w:pPr>
              <w:spacing w:after="80"/>
              <w:jc w:val="center"/>
              <w:rPr>
                <w:rFonts w:ascii="Arial" w:hAnsi="Arial" w:cs="Arial"/>
                <w:sz w:val="20"/>
                <w:szCs w:val="20"/>
              </w:rPr>
            </w:pPr>
            <w:r>
              <w:rPr>
                <w:rFonts w:ascii="Arial" w:hAnsi="Arial" w:cs="Arial"/>
                <w:sz w:val="20"/>
                <w:szCs w:val="20"/>
              </w:rPr>
              <w:t>1</w:t>
            </w:r>
            <w:r w:rsidR="002B4E2E">
              <w:rPr>
                <w:rFonts w:ascii="Arial" w:hAnsi="Arial" w:cs="Arial"/>
                <w:sz w:val="20"/>
                <w:szCs w:val="20"/>
              </w:rPr>
              <w:t>2</w:t>
            </w:r>
          </w:p>
        </w:tc>
        <w:tc>
          <w:tcPr>
            <w:tcW w:w="9894" w:type="dxa"/>
            <w:vAlign w:val="center"/>
          </w:tcPr>
          <w:p w14:paraId="4AD375BB" w14:textId="77777777" w:rsidR="00FB66D2" w:rsidRPr="00477F1C" w:rsidRDefault="00477F1C" w:rsidP="000D46D4">
            <w:pPr>
              <w:spacing w:after="80" w:line="260" w:lineRule="exact"/>
              <w:rPr>
                <w:rFonts w:ascii="Arial" w:hAnsi="Arial" w:cs="Arial"/>
                <w:b/>
                <w:sz w:val="20"/>
                <w:szCs w:val="20"/>
              </w:rPr>
            </w:pPr>
            <w:r w:rsidRPr="00477F1C">
              <w:rPr>
                <w:rFonts w:ascii="Arial" w:hAnsi="Arial" w:cs="Arial"/>
                <w:b/>
                <w:sz w:val="20"/>
                <w:szCs w:val="20"/>
                <w:highlight w:val="lightGray"/>
              </w:rPr>
              <w:t>Subsidised research</w:t>
            </w:r>
            <w:r w:rsidR="003C75CF">
              <w:rPr>
                <w:rFonts w:ascii="Arial" w:hAnsi="Arial" w:cs="Arial"/>
                <w:b/>
                <w:sz w:val="20"/>
                <w:szCs w:val="20"/>
                <w:highlight w:val="lightGray"/>
              </w:rPr>
              <w:t xml:space="preserve"> (1D account type)</w:t>
            </w:r>
            <w:r w:rsidRPr="00477F1C">
              <w:rPr>
                <w:rFonts w:ascii="Arial" w:hAnsi="Arial" w:cs="Arial"/>
                <w:b/>
                <w:sz w:val="20"/>
                <w:szCs w:val="20"/>
                <w:highlight w:val="lightGray"/>
              </w:rPr>
              <w:t>:</w:t>
            </w:r>
          </w:p>
          <w:p w14:paraId="2D585DED" w14:textId="77777777" w:rsidR="009D3BAF" w:rsidRPr="00FB66D2" w:rsidRDefault="00254FCD" w:rsidP="00BB2D3A">
            <w:pPr>
              <w:spacing w:after="80" w:line="260" w:lineRule="exact"/>
              <w:rPr>
                <w:rFonts w:ascii="Arial" w:hAnsi="Arial" w:cs="Arial"/>
                <w:sz w:val="20"/>
                <w:szCs w:val="20"/>
              </w:rPr>
            </w:pPr>
            <w:r>
              <w:rPr>
                <w:rFonts w:ascii="Arial" w:hAnsi="Arial" w:cs="Arial"/>
                <w:sz w:val="20"/>
                <w:szCs w:val="20"/>
              </w:rPr>
              <w:t>Subsidised research is funding from a faculty or</w:t>
            </w:r>
            <w:r w:rsidR="00EF7594">
              <w:rPr>
                <w:rFonts w:ascii="Arial" w:hAnsi="Arial" w:cs="Arial"/>
                <w:sz w:val="20"/>
                <w:szCs w:val="20"/>
              </w:rPr>
              <w:t xml:space="preserve"> department (Dean/Director) f</w:t>
            </w:r>
            <w:r>
              <w:rPr>
                <w:rFonts w:ascii="Arial" w:hAnsi="Arial" w:cs="Arial"/>
                <w:sz w:val="20"/>
                <w:szCs w:val="20"/>
              </w:rPr>
              <w:t>or research purpo</w:t>
            </w:r>
            <w:r w:rsidR="00EF7594">
              <w:rPr>
                <w:rFonts w:ascii="Arial" w:hAnsi="Arial" w:cs="Arial"/>
                <w:sz w:val="20"/>
                <w:szCs w:val="20"/>
              </w:rPr>
              <w:t>ses and is awarded to an individual’s</w:t>
            </w:r>
            <w:r>
              <w:rPr>
                <w:rFonts w:ascii="Arial" w:hAnsi="Arial" w:cs="Arial"/>
                <w:sz w:val="20"/>
                <w:szCs w:val="20"/>
              </w:rPr>
              <w:t xml:space="preserve"> researc</w:t>
            </w:r>
            <w:r w:rsidR="00BB2D3A">
              <w:rPr>
                <w:rFonts w:ascii="Arial" w:hAnsi="Arial" w:cs="Arial"/>
                <w:sz w:val="20"/>
                <w:szCs w:val="20"/>
              </w:rPr>
              <w:t xml:space="preserve">h project / purpose.  Attach a letter, </w:t>
            </w:r>
            <w:r w:rsidR="00EF7594">
              <w:rPr>
                <w:rFonts w:ascii="Arial" w:hAnsi="Arial" w:cs="Arial"/>
                <w:sz w:val="20"/>
                <w:szCs w:val="20"/>
              </w:rPr>
              <w:t>minutes of a meeting</w:t>
            </w:r>
            <w:r>
              <w:rPr>
                <w:rFonts w:ascii="Arial" w:hAnsi="Arial" w:cs="Arial"/>
                <w:sz w:val="20"/>
                <w:szCs w:val="20"/>
              </w:rPr>
              <w:t xml:space="preserve"> or </w:t>
            </w:r>
            <w:r w:rsidR="00BB2D3A">
              <w:rPr>
                <w:rFonts w:ascii="Arial" w:hAnsi="Arial" w:cs="Arial"/>
                <w:sz w:val="20"/>
                <w:szCs w:val="20"/>
              </w:rPr>
              <w:t xml:space="preserve">email </w:t>
            </w:r>
            <w:r>
              <w:rPr>
                <w:rFonts w:ascii="Arial" w:hAnsi="Arial" w:cs="Arial"/>
                <w:sz w:val="20"/>
                <w:szCs w:val="20"/>
              </w:rPr>
              <w:t>confirmation of the awarded funds.</w:t>
            </w:r>
            <w:r w:rsidR="006F6853">
              <w:rPr>
                <w:rFonts w:ascii="Arial" w:hAnsi="Arial" w:cs="Arial"/>
                <w:sz w:val="20"/>
                <w:szCs w:val="20"/>
              </w:rPr>
              <w:t xml:space="preserve">  The project proposal should also be attached.</w:t>
            </w:r>
            <w:r w:rsidR="00EF7594">
              <w:rPr>
                <w:rFonts w:ascii="Arial" w:hAnsi="Arial" w:cs="Arial"/>
                <w:sz w:val="20"/>
                <w:szCs w:val="20"/>
              </w:rPr>
              <w:t xml:space="preserve">  1D-accounts may only receive the award through an internal transfer, no budget allocation.  </w:t>
            </w:r>
            <w:r w:rsidR="00EF7594" w:rsidRPr="00EF7594">
              <w:rPr>
                <w:rFonts w:ascii="Arial" w:hAnsi="Arial" w:cs="Arial"/>
                <w:sz w:val="20"/>
                <w:szCs w:val="20"/>
              </w:rPr>
              <w:t>E.g. seed funding for start-up research.</w:t>
            </w:r>
          </w:p>
        </w:tc>
      </w:tr>
      <w:tr w:rsidR="00FB66D2" w14:paraId="513CC652" w14:textId="77777777" w:rsidTr="00327771">
        <w:tc>
          <w:tcPr>
            <w:tcW w:w="562" w:type="dxa"/>
            <w:vAlign w:val="center"/>
          </w:tcPr>
          <w:p w14:paraId="62F0FE7D" w14:textId="3EE4B2E1" w:rsidR="00FB66D2" w:rsidRDefault="008A2C89" w:rsidP="000D46D4">
            <w:pPr>
              <w:spacing w:after="80"/>
              <w:jc w:val="center"/>
              <w:rPr>
                <w:rFonts w:ascii="Arial" w:hAnsi="Arial" w:cs="Arial"/>
                <w:sz w:val="20"/>
                <w:szCs w:val="20"/>
              </w:rPr>
            </w:pPr>
            <w:r>
              <w:rPr>
                <w:rFonts w:ascii="Arial" w:hAnsi="Arial" w:cs="Arial"/>
                <w:sz w:val="20"/>
                <w:szCs w:val="20"/>
              </w:rPr>
              <w:t>1</w:t>
            </w:r>
            <w:r w:rsidR="002B4E2E">
              <w:rPr>
                <w:rFonts w:ascii="Arial" w:hAnsi="Arial" w:cs="Arial"/>
                <w:sz w:val="20"/>
                <w:szCs w:val="20"/>
              </w:rPr>
              <w:t>3</w:t>
            </w:r>
          </w:p>
        </w:tc>
        <w:tc>
          <w:tcPr>
            <w:tcW w:w="9894" w:type="dxa"/>
            <w:vAlign w:val="center"/>
          </w:tcPr>
          <w:p w14:paraId="525FE7C3" w14:textId="77777777" w:rsidR="00FB66D2" w:rsidRDefault="00477F1C" w:rsidP="000D46D4">
            <w:pPr>
              <w:spacing w:after="80" w:line="260" w:lineRule="exact"/>
              <w:rPr>
                <w:rFonts w:ascii="Arial" w:hAnsi="Arial" w:cs="Arial"/>
                <w:b/>
                <w:sz w:val="20"/>
                <w:szCs w:val="20"/>
              </w:rPr>
            </w:pPr>
            <w:r w:rsidRPr="00477F1C">
              <w:rPr>
                <w:rFonts w:ascii="Arial" w:hAnsi="Arial" w:cs="Arial"/>
                <w:b/>
                <w:sz w:val="20"/>
                <w:szCs w:val="20"/>
                <w:highlight w:val="lightGray"/>
              </w:rPr>
              <w:t>UCDP funds:</w:t>
            </w:r>
          </w:p>
          <w:p w14:paraId="444B0253" w14:textId="77777777" w:rsidR="001C676B" w:rsidRPr="001C676B" w:rsidRDefault="001C676B" w:rsidP="000D46D4">
            <w:pPr>
              <w:spacing w:after="80" w:line="260" w:lineRule="exact"/>
              <w:rPr>
                <w:rFonts w:ascii="Arial" w:hAnsi="Arial" w:cs="Arial"/>
                <w:sz w:val="20"/>
                <w:szCs w:val="20"/>
              </w:rPr>
            </w:pPr>
            <w:r w:rsidRPr="001C676B">
              <w:rPr>
                <w:rFonts w:ascii="Arial" w:hAnsi="Arial" w:cs="Arial"/>
                <w:sz w:val="20"/>
                <w:szCs w:val="20"/>
              </w:rPr>
              <w:t>Includes</w:t>
            </w:r>
            <w:r>
              <w:rPr>
                <w:rFonts w:ascii="Arial" w:hAnsi="Arial" w:cs="Arial"/>
                <w:sz w:val="20"/>
                <w:szCs w:val="20"/>
              </w:rPr>
              <w:t xml:space="preserve"> the following account types</w:t>
            </w:r>
            <w:r w:rsidRPr="001C676B">
              <w:rPr>
                <w:rFonts w:ascii="Arial" w:hAnsi="Arial" w:cs="Arial"/>
                <w:sz w:val="20"/>
                <w:szCs w:val="20"/>
              </w:rPr>
              <w:t xml:space="preserve">: </w:t>
            </w:r>
          </w:p>
          <w:p w14:paraId="0CA505DE" w14:textId="1AEF7B62" w:rsidR="001C676B" w:rsidRPr="001C676B" w:rsidRDefault="001C676B" w:rsidP="005302ED">
            <w:pPr>
              <w:spacing w:after="60" w:line="260" w:lineRule="exact"/>
              <w:rPr>
                <w:rFonts w:ascii="Arial" w:hAnsi="Arial" w:cs="Arial"/>
                <w:sz w:val="20"/>
                <w:szCs w:val="20"/>
              </w:rPr>
            </w:pPr>
            <w:r w:rsidRPr="001C676B">
              <w:rPr>
                <w:rFonts w:ascii="Arial" w:hAnsi="Arial" w:cs="Arial"/>
                <w:sz w:val="20"/>
                <w:szCs w:val="20"/>
              </w:rPr>
              <w:t>DA</w:t>
            </w:r>
            <w:r w:rsidRPr="001C676B">
              <w:rPr>
                <w:rFonts w:ascii="Arial" w:hAnsi="Arial" w:cs="Arial"/>
                <w:sz w:val="20"/>
                <w:szCs w:val="20"/>
              </w:rPr>
              <w:tab/>
              <w:t>UCDP - EMERGING RESEARCHERS</w:t>
            </w:r>
          </w:p>
          <w:p w14:paraId="31DED5B7" w14:textId="7892CF51" w:rsidR="001C676B" w:rsidRPr="001C676B" w:rsidRDefault="001C676B" w:rsidP="005302ED">
            <w:pPr>
              <w:spacing w:after="60" w:line="260" w:lineRule="exact"/>
              <w:rPr>
                <w:rFonts w:ascii="Arial" w:hAnsi="Arial" w:cs="Arial"/>
                <w:sz w:val="20"/>
                <w:szCs w:val="20"/>
              </w:rPr>
            </w:pPr>
            <w:r w:rsidRPr="001C676B">
              <w:rPr>
                <w:rFonts w:ascii="Arial" w:hAnsi="Arial" w:cs="Arial"/>
                <w:sz w:val="20"/>
                <w:szCs w:val="20"/>
              </w:rPr>
              <w:t>DB</w:t>
            </w:r>
            <w:r w:rsidRPr="001C676B">
              <w:rPr>
                <w:rFonts w:ascii="Arial" w:hAnsi="Arial" w:cs="Arial"/>
                <w:sz w:val="20"/>
                <w:szCs w:val="20"/>
              </w:rPr>
              <w:tab/>
              <w:t xml:space="preserve">UCDP </w:t>
            </w:r>
            <w:r w:rsidR="00AC0888">
              <w:rPr>
                <w:rFonts w:ascii="Arial" w:hAnsi="Arial" w:cs="Arial"/>
                <w:sz w:val="20"/>
                <w:szCs w:val="20"/>
              </w:rPr>
              <w:t>-</w:t>
            </w:r>
            <w:r w:rsidRPr="001C676B">
              <w:rPr>
                <w:rFonts w:ascii="Arial" w:hAnsi="Arial" w:cs="Arial"/>
                <w:sz w:val="20"/>
                <w:szCs w:val="20"/>
              </w:rPr>
              <w:t xml:space="preserve"> SOTL</w:t>
            </w:r>
          </w:p>
          <w:p w14:paraId="4CB98C92" w14:textId="77777777" w:rsidR="001C676B" w:rsidRPr="001C676B" w:rsidRDefault="001C676B" w:rsidP="005302ED">
            <w:pPr>
              <w:spacing w:after="60" w:line="260" w:lineRule="exact"/>
              <w:rPr>
                <w:rFonts w:ascii="Arial" w:hAnsi="Arial" w:cs="Arial"/>
                <w:sz w:val="20"/>
                <w:szCs w:val="20"/>
              </w:rPr>
            </w:pPr>
            <w:r w:rsidRPr="001C676B">
              <w:rPr>
                <w:rFonts w:ascii="Arial" w:hAnsi="Arial" w:cs="Arial"/>
                <w:sz w:val="20"/>
                <w:szCs w:val="20"/>
              </w:rPr>
              <w:t>DC</w:t>
            </w:r>
            <w:r w:rsidRPr="001C676B">
              <w:rPr>
                <w:rFonts w:ascii="Arial" w:hAnsi="Arial" w:cs="Arial"/>
                <w:sz w:val="20"/>
                <w:szCs w:val="20"/>
              </w:rPr>
              <w:tab/>
              <w:t>UCDP - OUTGOING RESEARCHERS</w:t>
            </w:r>
          </w:p>
          <w:p w14:paraId="055294A2" w14:textId="77777777" w:rsidR="001C676B" w:rsidRPr="00477F1C" w:rsidRDefault="001C676B" w:rsidP="005302ED">
            <w:pPr>
              <w:spacing w:after="60" w:line="260" w:lineRule="exact"/>
              <w:rPr>
                <w:rFonts w:ascii="Arial" w:hAnsi="Arial" w:cs="Arial"/>
                <w:b/>
                <w:sz w:val="20"/>
                <w:szCs w:val="20"/>
              </w:rPr>
            </w:pPr>
            <w:r w:rsidRPr="001C676B">
              <w:rPr>
                <w:rFonts w:ascii="Arial" w:hAnsi="Arial" w:cs="Arial"/>
                <w:sz w:val="20"/>
                <w:szCs w:val="20"/>
              </w:rPr>
              <w:t>DD</w:t>
            </w:r>
            <w:r w:rsidRPr="001C676B">
              <w:rPr>
                <w:rFonts w:ascii="Arial" w:hAnsi="Arial" w:cs="Arial"/>
                <w:sz w:val="20"/>
                <w:szCs w:val="20"/>
              </w:rPr>
              <w:tab/>
              <w:t>UCDP - ACADEMIC PROFESSIONAL DEVELOPMENT</w:t>
            </w:r>
          </w:p>
          <w:p w14:paraId="4C1CCB4A" w14:textId="77777777" w:rsidR="00D43513" w:rsidRDefault="00D43513" w:rsidP="000D46D4">
            <w:pPr>
              <w:spacing w:after="80" w:line="260" w:lineRule="exact"/>
              <w:rPr>
                <w:rFonts w:ascii="Arial" w:hAnsi="Arial" w:cs="Arial"/>
                <w:sz w:val="20"/>
                <w:szCs w:val="20"/>
              </w:rPr>
            </w:pPr>
            <w:r w:rsidRPr="00D43513">
              <w:rPr>
                <w:rFonts w:ascii="Arial" w:hAnsi="Arial" w:cs="Arial"/>
                <w:sz w:val="20"/>
                <w:szCs w:val="20"/>
              </w:rPr>
              <w:t xml:space="preserve">Attach the award </w:t>
            </w:r>
            <w:r w:rsidR="0019402E">
              <w:rPr>
                <w:rFonts w:ascii="Arial" w:hAnsi="Arial" w:cs="Arial"/>
                <w:sz w:val="20"/>
                <w:szCs w:val="20"/>
              </w:rPr>
              <w:t>letter received from Research Support</w:t>
            </w:r>
            <w:r w:rsidRPr="00D43513">
              <w:rPr>
                <w:rFonts w:ascii="Arial" w:hAnsi="Arial" w:cs="Arial"/>
                <w:sz w:val="20"/>
                <w:szCs w:val="20"/>
              </w:rPr>
              <w:t xml:space="preserve"> for UCDP-grants.</w:t>
            </w:r>
          </w:p>
          <w:p w14:paraId="07AFB7D1" w14:textId="5FFF8CD4" w:rsidR="0019402E" w:rsidRPr="00D43513" w:rsidRDefault="00AB5CE9" w:rsidP="000D46D4">
            <w:pPr>
              <w:spacing w:after="80" w:line="260" w:lineRule="exact"/>
              <w:rPr>
                <w:rFonts w:ascii="Arial" w:hAnsi="Arial" w:cs="Arial"/>
                <w:sz w:val="20"/>
                <w:szCs w:val="20"/>
              </w:rPr>
            </w:pPr>
            <w:r>
              <w:rPr>
                <w:rFonts w:ascii="Arial" w:hAnsi="Arial" w:cs="Arial"/>
                <w:sz w:val="20"/>
                <w:szCs w:val="20"/>
              </w:rPr>
              <w:t xml:space="preserve">Research Support:  </w:t>
            </w:r>
            <w:r w:rsidR="0019402E">
              <w:rPr>
                <w:rFonts w:ascii="Arial" w:hAnsi="Arial" w:cs="Arial"/>
                <w:sz w:val="20"/>
                <w:szCs w:val="20"/>
              </w:rPr>
              <w:t xml:space="preserve">DA = </w:t>
            </w:r>
            <w:r w:rsidR="00AC0888">
              <w:rPr>
                <w:rFonts w:ascii="Arial" w:hAnsi="Arial" w:cs="Arial"/>
                <w:sz w:val="20"/>
                <w:szCs w:val="20"/>
              </w:rPr>
              <w:t>Amanda Koto</w:t>
            </w:r>
            <w:r w:rsidR="00780015">
              <w:rPr>
                <w:rFonts w:ascii="Arial" w:hAnsi="Arial" w:cs="Arial"/>
                <w:sz w:val="20"/>
                <w:szCs w:val="20"/>
              </w:rPr>
              <w:t>;</w:t>
            </w:r>
            <w:r w:rsidR="006F6853">
              <w:rPr>
                <w:rFonts w:ascii="Arial" w:hAnsi="Arial" w:cs="Arial"/>
                <w:sz w:val="20"/>
                <w:szCs w:val="20"/>
              </w:rPr>
              <w:t xml:space="preserve"> </w:t>
            </w:r>
            <w:r w:rsidR="0019402E">
              <w:rPr>
                <w:rFonts w:ascii="Arial" w:hAnsi="Arial" w:cs="Arial"/>
                <w:sz w:val="20"/>
                <w:szCs w:val="20"/>
              </w:rPr>
              <w:t>DB, DC &amp; DD = MPE Meintjes</w:t>
            </w:r>
            <w:r w:rsidR="00CB2B1F">
              <w:rPr>
                <w:rFonts w:ascii="Arial" w:hAnsi="Arial" w:cs="Arial"/>
                <w:sz w:val="20"/>
                <w:szCs w:val="20"/>
              </w:rPr>
              <w:t>/</w:t>
            </w:r>
            <w:r w:rsidR="00C2088E">
              <w:rPr>
                <w:rFonts w:ascii="Arial" w:hAnsi="Arial" w:cs="Arial"/>
                <w:sz w:val="20"/>
                <w:szCs w:val="20"/>
              </w:rPr>
              <w:t>Thando Zimba</w:t>
            </w:r>
          </w:p>
          <w:p w14:paraId="7B2B8FE9" w14:textId="77777777" w:rsidR="00477F1C" w:rsidRPr="00FB66D2" w:rsidRDefault="00D43513" w:rsidP="000D46D4">
            <w:pPr>
              <w:spacing w:after="80" w:line="260" w:lineRule="exact"/>
              <w:rPr>
                <w:rFonts w:ascii="Arial" w:hAnsi="Arial" w:cs="Arial"/>
                <w:sz w:val="20"/>
                <w:szCs w:val="20"/>
              </w:rPr>
            </w:pPr>
            <w:r w:rsidRPr="00D43513">
              <w:rPr>
                <w:rFonts w:ascii="Arial" w:hAnsi="Arial" w:cs="Arial"/>
                <w:sz w:val="20"/>
                <w:szCs w:val="20"/>
              </w:rPr>
              <w:t>The award letters must be signed and contain the staff member number, period &amp; amount awarded.</w:t>
            </w:r>
          </w:p>
        </w:tc>
      </w:tr>
      <w:tr w:rsidR="00FB66D2" w14:paraId="615179A5" w14:textId="77777777" w:rsidTr="00327771">
        <w:tc>
          <w:tcPr>
            <w:tcW w:w="562" w:type="dxa"/>
            <w:vAlign w:val="center"/>
          </w:tcPr>
          <w:p w14:paraId="23910830" w14:textId="69966511" w:rsidR="00FB66D2" w:rsidRDefault="008A2C89" w:rsidP="000D46D4">
            <w:pPr>
              <w:spacing w:after="80"/>
              <w:jc w:val="center"/>
              <w:rPr>
                <w:rFonts w:ascii="Arial" w:hAnsi="Arial" w:cs="Arial"/>
                <w:sz w:val="20"/>
                <w:szCs w:val="20"/>
              </w:rPr>
            </w:pPr>
            <w:r>
              <w:rPr>
                <w:rFonts w:ascii="Arial" w:hAnsi="Arial" w:cs="Arial"/>
                <w:sz w:val="20"/>
                <w:szCs w:val="20"/>
              </w:rPr>
              <w:t>1</w:t>
            </w:r>
            <w:r w:rsidR="002B4E2E">
              <w:rPr>
                <w:rFonts w:ascii="Arial" w:hAnsi="Arial" w:cs="Arial"/>
                <w:sz w:val="20"/>
                <w:szCs w:val="20"/>
              </w:rPr>
              <w:t>4</w:t>
            </w:r>
          </w:p>
        </w:tc>
        <w:tc>
          <w:tcPr>
            <w:tcW w:w="9894" w:type="dxa"/>
            <w:vAlign w:val="center"/>
          </w:tcPr>
          <w:p w14:paraId="0DF3EF75" w14:textId="77777777" w:rsidR="00FB66D2" w:rsidRPr="00477F1C" w:rsidRDefault="00477F1C" w:rsidP="000D46D4">
            <w:pPr>
              <w:spacing w:after="80" w:line="260" w:lineRule="exact"/>
              <w:rPr>
                <w:rFonts w:ascii="Arial" w:hAnsi="Arial" w:cs="Arial"/>
                <w:b/>
                <w:sz w:val="20"/>
                <w:szCs w:val="20"/>
              </w:rPr>
            </w:pPr>
            <w:r w:rsidRPr="00477F1C">
              <w:rPr>
                <w:rFonts w:ascii="Arial" w:hAnsi="Arial" w:cs="Arial"/>
                <w:b/>
                <w:sz w:val="20"/>
                <w:szCs w:val="20"/>
                <w:highlight w:val="lightGray"/>
              </w:rPr>
              <w:t>Postdoctoral fellowship</w:t>
            </w:r>
            <w:r w:rsidR="00710515">
              <w:rPr>
                <w:rFonts w:ascii="Arial" w:hAnsi="Arial" w:cs="Arial"/>
                <w:b/>
                <w:sz w:val="20"/>
                <w:szCs w:val="20"/>
                <w:highlight w:val="lightGray"/>
              </w:rPr>
              <w:t xml:space="preserve"> (1D account type)</w:t>
            </w:r>
            <w:r w:rsidRPr="00477F1C">
              <w:rPr>
                <w:rFonts w:ascii="Arial" w:hAnsi="Arial" w:cs="Arial"/>
                <w:b/>
                <w:sz w:val="20"/>
                <w:szCs w:val="20"/>
                <w:highlight w:val="lightGray"/>
              </w:rPr>
              <w:t>:</w:t>
            </w:r>
          </w:p>
          <w:p w14:paraId="6236230F" w14:textId="77777777" w:rsidR="00710515" w:rsidRPr="00D43513" w:rsidRDefault="00710515" w:rsidP="000D46D4">
            <w:pPr>
              <w:spacing w:after="80" w:line="260" w:lineRule="exact"/>
              <w:rPr>
                <w:rFonts w:ascii="Arial" w:hAnsi="Arial" w:cs="Arial"/>
                <w:sz w:val="20"/>
                <w:szCs w:val="20"/>
              </w:rPr>
            </w:pPr>
            <w:r w:rsidRPr="00D43513">
              <w:rPr>
                <w:rFonts w:ascii="Arial" w:hAnsi="Arial" w:cs="Arial"/>
                <w:sz w:val="20"/>
                <w:szCs w:val="20"/>
              </w:rPr>
              <w:t xml:space="preserve">Attach the award </w:t>
            </w:r>
            <w:r w:rsidR="00DD02F6">
              <w:rPr>
                <w:rFonts w:ascii="Arial" w:hAnsi="Arial" w:cs="Arial"/>
                <w:sz w:val="20"/>
                <w:szCs w:val="20"/>
              </w:rPr>
              <w:t>letter received from</w:t>
            </w:r>
            <w:r w:rsidR="00137B8A">
              <w:rPr>
                <w:rFonts w:ascii="Arial" w:hAnsi="Arial" w:cs="Arial"/>
                <w:sz w:val="20"/>
                <w:szCs w:val="20"/>
              </w:rPr>
              <w:t xml:space="preserve"> Research Support (</w:t>
            </w:r>
            <w:r w:rsidR="00DD02F6">
              <w:rPr>
                <w:rFonts w:ascii="Arial" w:hAnsi="Arial" w:cs="Arial"/>
                <w:sz w:val="20"/>
                <w:szCs w:val="20"/>
              </w:rPr>
              <w:t>MPE</w:t>
            </w:r>
            <w:r>
              <w:rPr>
                <w:rFonts w:ascii="Arial" w:hAnsi="Arial" w:cs="Arial"/>
                <w:sz w:val="20"/>
                <w:szCs w:val="20"/>
              </w:rPr>
              <w:t xml:space="preserve"> Meintjes</w:t>
            </w:r>
            <w:r w:rsidR="00137B8A">
              <w:rPr>
                <w:rFonts w:ascii="Arial" w:hAnsi="Arial" w:cs="Arial"/>
                <w:sz w:val="20"/>
                <w:szCs w:val="20"/>
              </w:rPr>
              <w:t>)</w:t>
            </w:r>
            <w:r>
              <w:rPr>
                <w:rFonts w:ascii="Arial" w:hAnsi="Arial" w:cs="Arial"/>
                <w:sz w:val="20"/>
                <w:szCs w:val="20"/>
              </w:rPr>
              <w:t xml:space="preserve"> for Postdoctoral fellowship awards</w:t>
            </w:r>
            <w:r w:rsidRPr="00D43513">
              <w:rPr>
                <w:rFonts w:ascii="Arial" w:hAnsi="Arial" w:cs="Arial"/>
                <w:sz w:val="20"/>
                <w:szCs w:val="20"/>
              </w:rPr>
              <w:t>.</w:t>
            </w:r>
          </w:p>
          <w:p w14:paraId="51EBE232" w14:textId="77777777" w:rsidR="00477F1C" w:rsidRPr="00FB66D2" w:rsidRDefault="00710515" w:rsidP="000D46D4">
            <w:pPr>
              <w:spacing w:after="80" w:line="260" w:lineRule="exact"/>
              <w:rPr>
                <w:rFonts w:ascii="Arial" w:hAnsi="Arial" w:cs="Arial"/>
                <w:sz w:val="20"/>
                <w:szCs w:val="20"/>
              </w:rPr>
            </w:pPr>
            <w:r w:rsidRPr="00D43513">
              <w:rPr>
                <w:rFonts w:ascii="Arial" w:hAnsi="Arial" w:cs="Arial"/>
                <w:sz w:val="20"/>
                <w:szCs w:val="20"/>
              </w:rPr>
              <w:t>The award letters must be signed and</w:t>
            </w:r>
            <w:r>
              <w:rPr>
                <w:rFonts w:ascii="Arial" w:hAnsi="Arial" w:cs="Arial"/>
                <w:sz w:val="20"/>
                <w:szCs w:val="20"/>
              </w:rPr>
              <w:t xml:space="preserve"> contain the </w:t>
            </w:r>
            <w:r w:rsidRPr="00D43513">
              <w:rPr>
                <w:rFonts w:ascii="Arial" w:hAnsi="Arial" w:cs="Arial"/>
                <w:sz w:val="20"/>
                <w:szCs w:val="20"/>
              </w:rPr>
              <w:t>period &amp; amount awarded.</w:t>
            </w:r>
          </w:p>
        </w:tc>
      </w:tr>
      <w:tr w:rsidR="00FB66D2" w14:paraId="6A318A18" w14:textId="77777777" w:rsidTr="00327771">
        <w:tc>
          <w:tcPr>
            <w:tcW w:w="562" w:type="dxa"/>
            <w:vAlign w:val="center"/>
          </w:tcPr>
          <w:p w14:paraId="0DB494D9" w14:textId="07F63203" w:rsidR="00FB66D2" w:rsidRDefault="008A2C89" w:rsidP="000D46D4">
            <w:pPr>
              <w:spacing w:after="80"/>
              <w:jc w:val="center"/>
              <w:rPr>
                <w:rFonts w:ascii="Arial" w:hAnsi="Arial" w:cs="Arial"/>
                <w:sz w:val="20"/>
                <w:szCs w:val="20"/>
              </w:rPr>
            </w:pPr>
            <w:r>
              <w:rPr>
                <w:rFonts w:ascii="Arial" w:hAnsi="Arial" w:cs="Arial"/>
                <w:sz w:val="20"/>
                <w:szCs w:val="20"/>
              </w:rPr>
              <w:t>1</w:t>
            </w:r>
            <w:r w:rsidR="002B4E2E">
              <w:rPr>
                <w:rFonts w:ascii="Arial" w:hAnsi="Arial" w:cs="Arial"/>
                <w:sz w:val="20"/>
                <w:szCs w:val="20"/>
              </w:rPr>
              <w:t>5</w:t>
            </w:r>
          </w:p>
        </w:tc>
        <w:tc>
          <w:tcPr>
            <w:tcW w:w="9894" w:type="dxa"/>
            <w:vAlign w:val="center"/>
          </w:tcPr>
          <w:p w14:paraId="63BEFD81" w14:textId="77777777" w:rsidR="00FB66D2" w:rsidRPr="00477F1C" w:rsidRDefault="00477F1C" w:rsidP="000D46D4">
            <w:pPr>
              <w:spacing w:after="80" w:line="260" w:lineRule="exact"/>
              <w:rPr>
                <w:rFonts w:ascii="Arial" w:hAnsi="Arial" w:cs="Arial"/>
                <w:b/>
                <w:sz w:val="20"/>
                <w:szCs w:val="20"/>
              </w:rPr>
            </w:pPr>
            <w:r w:rsidRPr="00477F1C">
              <w:rPr>
                <w:rFonts w:ascii="Arial" w:hAnsi="Arial" w:cs="Arial"/>
                <w:b/>
                <w:sz w:val="20"/>
                <w:szCs w:val="20"/>
                <w:highlight w:val="lightGray"/>
              </w:rPr>
              <w:t>Strategic funds</w:t>
            </w:r>
            <w:r w:rsidR="0093237F">
              <w:rPr>
                <w:rFonts w:ascii="Arial" w:hAnsi="Arial" w:cs="Arial"/>
                <w:b/>
                <w:sz w:val="20"/>
                <w:szCs w:val="20"/>
                <w:highlight w:val="lightGray"/>
              </w:rPr>
              <w:t xml:space="preserve"> (1GS account type</w:t>
            </w:r>
            <w:r w:rsidR="004A37B6">
              <w:rPr>
                <w:rFonts w:ascii="Arial" w:hAnsi="Arial" w:cs="Arial"/>
                <w:b/>
                <w:sz w:val="20"/>
                <w:szCs w:val="20"/>
                <w:highlight w:val="lightGray"/>
              </w:rPr>
              <w:t>)</w:t>
            </w:r>
            <w:r w:rsidRPr="00477F1C">
              <w:rPr>
                <w:rFonts w:ascii="Arial" w:hAnsi="Arial" w:cs="Arial"/>
                <w:b/>
                <w:sz w:val="20"/>
                <w:szCs w:val="20"/>
                <w:highlight w:val="lightGray"/>
              </w:rPr>
              <w:t>:</w:t>
            </w:r>
          </w:p>
          <w:p w14:paraId="3110324E" w14:textId="77777777" w:rsidR="006F6853" w:rsidRDefault="0093237F" w:rsidP="000D46D4">
            <w:pPr>
              <w:spacing w:after="80" w:line="260" w:lineRule="exact"/>
              <w:rPr>
                <w:rFonts w:ascii="Arial" w:hAnsi="Arial" w:cs="Arial"/>
                <w:sz w:val="20"/>
                <w:szCs w:val="20"/>
              </w:rPr>
            </w:pPr>
            <w:r>
              <w:rPr>
                <w:rFonts w:ascii="Arial" w:hAnsi="Arial" w:cs="Arial"/>
                <w:sz w:val="20"/>
                <w:szCs w:val="20"/>
              </w:rPr>
              <w:t xml:space="preserve">Strategic funds are for a specific </w:t>
            </w:r>
            <w:r w:rsidR="005B27BE">
              <w:rPr>
                <w:rFonts w:ascii="Arial" w:hAnsi="Arial" w:cs="Arial"/>
                <w:sz w:val="20"/>
                <w:szCs w:val="20"/>
              </w:rPr>
              <w:t>proje</w:t>
            </w:r>
            <w:r w:rsidR="006C6F39">
              <w:rPr>
                <w:rFonts w:ascii="Arial" w:hAnsi="Arial" w:cs="Arial"/>
                <w:sz w:val="20"/>
                <w:szCs w:val="20"/>
              </w:rPr>
              <w:t xml:space="preserve">ct – indicate the purpose.  </w:t>
            </w:r>
          </w:p>
          <w:p w14:paraId="55669827" w14:textId="77777777" w:rsidR="0093237F" w:rsidRDefault="006C6F39" w:rsidP="000D46D4">
            <w:pPr>
              <w:spacing w:after="80" w:line="260" w:lineRule="exact"/>
              <w:rPr>
                <w:rFonts w:ascii="Arial" w:hAnsi="Arial" w:cs="Arial"/>
                <w:sz w:val="20"/>
                <w:szCs w:val="20"/>
              </w:rPr>
            </w:pPr>
            <w:r>
              <w:rPr>
                <w:rFonts w:ascii="Arial" w:hAnsi="Arial" w:cs="Arial"/>
                <w:sz w:val="20"/>
                <w:szCs w:val="20"/>
              </w:rPr>
              <w:t>W</w:t>
            </w:r>
            <w:r w:rsidR="0093237F">
              <w:rPr>
                <w:rFonts w:ascii="Arial" w:hAnsi="Arial" w:cs="Arial"/>
                <w:sz w:val="20"/>
                <w:szCs w:val="20"/>
              </w:rPr>
              <w:t>ha</w:t>
            </w:r>
            <w:r w:rsidR="006F6853">
              <w:rPr>
                <w:rFonts w:ascii="Arial" w:hAnsi="Arial" w:cs="Arial"/>
                <w:sz w:val="20"/>
                <w:szCs w:val="20"/>
              </w:rPr>
              <w:t>t is the nature of the expenses</w:t>
            </w:r>
            <w:r w:rsidR="00923D29">
              <w:rPr>
                <w:rFonts w:ascii="Arial" w:hAnsi="Arial" w:cs="Arial"/>
                <w:sz w:val="20"/>
                <w:szCs w:val="20"/>
              </w:rPr>
              <w:t>; a</w:t>
            </w:r>
            <w:r w:rsidR="0093237F">
              <w:rPr>
                <w:rFonts w:ascii="Arial" w:hAnsi="Arial" w:cs="Arial"/>
                <w:sz w:val="20"/>
                <w:szCs w:val="20"/>
              </w:rPr>
              <w:t xml:space="preserve">cademic, support/overheads or research?  </w:t>
            </w:r>
          </w:p>
          <w:p w14:paraId="5BE7E463" w14:textId="77777777" w:rsidR="00477F1C" w:rsidRPr="00FB66D2" w:rsidRDefault="00934291" w:rsidP="000D46D4">
            <w:pPr>
              <w:spacing w:after="80" w:line="260" w:lineRule="exact"/>
              <w:rPr>
                <w:rFonts w:ascii="Arial" w:hAnsi="Arial" w:cs="Arial"/>
                <w:sz w:val="20"/>
                <w:szCs w:val="20"/>
              </w:rPr>
            </w:pPr>
            <w:r>
              <w:rPr>
                <w:rFonts w:ascii="Arial" w:hAnsi="Arial" w:cs="Arial"/>
                <w:sz w:val="20"/>
                <w:szCs w:val="20"/>
              </w:rPr>
              <w:t>Attach the Excel spread</w:t>
            </w:r>
            <w:r w:rsidR="00617829" w:rsidRPr="00617829">
              <w:rPr>
                <w:rFonts w:ascii="Arial" w:hAnsi="Arial" w:cs="Arial"/>
                <w:sz w:val="20"/>
                <w:szCs w:val="20"/>
              </w:rPr>
              <w:t xml:space="preserve">sheet received from Corene Flemming </w:t>
            </w:r>
            <w:r w:rsidR="005B27BE">
              <w:rPr>
                <w:rFonts w:ascii="Arial" w:hAnsi="Arial" w:cs="Arial"/>
                <w:sz w:val="20"/>
                <w:szCs w:val="20"/>
              </w:rPr>
              <w:t>and/</w:t>
            </w:r>
            <w:r w:rsidR="00617829" w:rsidRPr="00617829">
              <w:rPr>
                <w:rFonts w:ascii="Arial" w:hAnsi="Arial" w:cs="Arial"/>
                <w:sz w:val="20"/>
                <w:szCs w:val="20"/>
              </w:rPr>
              <w:t>or relevant ema</w:t>
            </w:r>
            <w:r w:rsidR="00FD40F9">
              <w:rPr>
                <w:rFonts w:ascii="Arial" w:hAnsi="Arial" w:cs="Arial"/>
                <w:sz w:val="20"/>
                <w:szCs w:val="20"/>
              </w:rPr>
              <w:t xml:space="preserve">ils as supporting documentation.  Also confirm </w:t>
            </w:r>
            <w:r w:rsidR="00FD40F9" w:rsidRPr="00FD40F9">
              <w:rPr>
                <w:rFonts w:ascii="Arial" w:hAnsi="Arial" w:cs="Arial"/>
                <w:sz w:val="20"/>
                <w:szCs w:val="20"/>
              </w:rPr>
              <w:t>the account name</w:t>
            </w:r>
            <w:r w:rsidR="00FD40F9">
              <w:rPr>
                <w:rFonts w:ascii="Arial" w:hAnsi="Arial" w:cs="Arial"/>
                <w:sz w:val="20"/>
                <w:szCs w:val="20"/>
              </w:rPr>
              <w:t xml:space="preserve"> with Corene Flemming before you apply for the account.</w:t>
            </w:r>
          </w:p>
        </w:tc>
      </w:tr>
      <w:tr w:rsidR="00FB66D2" w14:paraId="1B84F097" w14:textId="77777777" w:rsidTr="00327771">
        <w:tc>
          <w:tcPr>
            <w:tcW w:w="562" w:type="dxa"/>
            <w:vAlign w:val="center"/>
          </w:tcPr>
          <w:p w14:paraId="098BBCA6" w14:textId="32071065" w:rsidR="00FB66D2" w:rsidRDefault="008A2C89" w:rsidP="000D46D4">
            <w:pPr>
              <w:spacing w:after="80"/>
              <w:jc w:val="center"/>
              <w:rPr>
                <w:rFonts w:ascii="Arial" w:hAnsi="Arial" w:cs="Arial"/>
                <w:sz w:val="20"/>
                <w:szCs w:val="20"/>
              </w:rPr>
            </w:pPr>
            <w:r>
              <w:rPr>
                <w:rFonts w:ascii="Arial" w:hAnsi="Arial" w:cs="Arial"/>
                <w:sz w:val="20"/>
                <w:szCs w:val="20"/>
              </w:rPr>
              <w:t>1</w:t>
            </w:r>
            <w:r w:rsidR="002B4E2E">
              <w:rPr>
                <w:rFonts w:ascii="Arial" w:hAnsi="Arial" w:cs="Arial"/>
                <w:sz w:val="20"/>
                <w:szCs w:val="20"/>
              </w:rPr>
              <w:t>6</w:t>
            </w:r>
          </w:p>
        </w:tc>
        <w:tc>
          <w:tcPr>
            <w:tcW w:w="9894" w:type="dxa"/>
            <w:vAlign w:val="center"/>
          </w:tcPr>
          <w:p w14:paraId="50D0DE6E" w14:textId="77777777" w:rsidR="00FB66D2" w:rsidRDefault="00477F1C" w:rsidP="000D46D4">
            <w:pPr>
              <w:spacing w:after="80" w:line="260" w:lineRule="exact"/>
              <w:rPr>
                <w:rFonts w:ascii="Arial" w:hAnsi="Arial" w:cs="Arial"/>
                <w:b/>
                <w:sz w:val="20"/>
                <w:szCs w:val="20"/>
              </w:rPr>
            </w:pPr>
            <w:r w:rsidRPr="00477F1C">
              <w:rPr>
                <w:rFonts w:ascii="Arial" w:hAnsi="Arial" w:cs="Arial"/>
                <w:b/>
                <w:sz w:val="20"/>
                <w:szCs w:val="20"/>
                <w:highlight w:val="lightGray"/>
              </w:rPr>
              <w:t>Earmarked grants:</w:t>
            </w:r>
          </w:p>
          <w:p w14:paraId="77F20FA7" w14:textId="77777777" w:rsidR="0024512A" w:rsidRPr="0024512A" w:rsidRDefault="0024512A" w:rsidP="000D46D4">
            <w:pPr>
              <w:spacing w:after="80" w:line="260" w:lineRule="exact"/>
              <w:rPr>
                <w:rFonts w:ascii="Arial" w:hAnsi="Arial" w:cs="Arial"/>
                <w:sz w:val="20"/>
                <w:szCs w:val="20"/>
              </w:rPr>
            </w:pPr>
            <w:r w:rsidRPr="0024512A">
              <w:rPr>
                <w:rFonts w:ascii="Arial" w:hAnsi="Arial" w:cs="Arial"/>
                <w:sz w:val="20"/>
                <w:szCs w:val="20"/>
              </w:rPr>
              <w:t>Includes the following account types</w:t>
            </w:r>
            <w:r w:rsidR="00D52333">
              <w:rPr>
                <w:rFonts w:ascii="Arial" w:hAnsi="Arial" w:cs="Arial"/>
                <w:sz w:val="20"/>
                <w:szCs w:val="20"/>
              </w:rPr>
              <w:t xml:space="preserve"> generally used by KFS-users</w:t>
            </w:r>
            <w:r w:rsidRPr="0024512A">
              <w:rPr>
                <w:rFonts w:ascii="Arial" w:hAnsi="Arial" w:cs="Arial"/>
                <w:sz w:val="20"/>
                <w:szCs w:val="20"/>
              </w:rPr>
              <w:t>:</w:t>
            </w:r>
          </w:p>
          <w:p w14:paraId="1C4F76E0" w14:textId="72A89043" w:rsidR="0024512A" w:rsidRDefault="0024512A" w:rsidP="007E054C">
            <w:pPr>
              <w:spacing w:after="40" w:line="260" w:lineRule="exact"/>
              <w:rPr>
                <w:rFonts w:ascii="Arial" w:hAnsi="Arial" w:cs="Arial"/>
                <w:sz w:val="18"/>
                <w:szCs w:val="18"/>
              </w:rPr>
            </w:pPr>
            <w:r w:rsidRPr="00C97D4A">
              <w:rPr>
                <w:rFonts w:ascii="Arial" w:hAnsi="Arial" w:cs="Arial"/>
                <w:sz w:val="18"/>
                <w:szCs w:val="18"/>
              </w:rPr>
              <w:t>EA</w:t>
            </w:r>
            <w:r w:rsidRPr="00C97D4A">
              <w:rPr>
                <w:rFonts w:ascii="Arial" w:hAnsi="Arial" w:cs="Arial"/>
                <w:sz w:val="18"/>
                <w:szCs w:val="18"/>
              </w:rPr>
              <w:tab/>
              <w:t>ANIMAL HEALTH EARMARKED GRANTS (NO VAT)</w:t>
            </w:r>
          </w:p>
          <w:p w14:paraId="1C4D6F7E" w14:textId="1103779F" w:rsidR="00211DD6" w:rsidRDefault="00211DD6" w:rsidP="007E054C">
            <w:pPr>
              <w:spacing w:after="40" w:line="260" w:lineRule="exact"/>
              <w:rPr>
                <w:rFonts w:ascii="Arial" w:hAnsi="Arial" w:cs="Arial"/>
                <w:sz w:val="18"/>
                <w:szCs w:val="18"/>
              </w:rPr>
            </w:pPr>
            <w:r w:rsidRPr="00C97D4A">
              <w:rPr>
                <w:rFonts w:ascii="Arial" w:hAnsi="Arial" w:cs="Arial"/>
                <w:sz w:val="18"/>
                <w:szCs w:val="18"/>
              </w:rPr>
              <w:t>E</w:t>
            </w:r>
            <w:r>
              <w:rPr>
                <w:rFonts w:ascii="Arial" w:hAnsi="Arial" w:cs="Arial"/>
                <w:sz w:val="18"/>
                <w:szCs w:val="18"/>
              </w:rPr>
              <w:t>B</w:t>
            </w:r>
            <w:r w:rsidRPr="00C97D4A">
              <w:rPr>
                <w:rFonts w:ascii="Arial" w:hAnsi="Arial" w:cs="Arial"/>
                <w:sz w:val="18"/>
                <w:szCs w:val="18"/>
              </w:rPr>
              <w:tab/>
            </w:r>
            <w:r>
              <w:rPr>
                <w:rFonts w:ascii="Arial" w:hAnsi="Arial" w:cs="Arial"/>
                <w:sz w:val="18"/>
                <w:szCs w:val="18"/>
              </w:rPr>
              <w:t>USDP UNIVERSITY STAFF DOCTORAL PROGRAMME</w:t>
            </w:r>
          </w:p>
          <w:p w14:paraId="2F9036EF" w14:textId="77777777" w:rsidR="0024512A" w:rsidRPr="00C97D4A" w:rsidRDefault="0024512A" w:rsidP="007E054C">
            <w:pPr>
              <w:spacing w:after="40" w:line="260" w:lineRule="exact"/>
              <w:rPr>
                <w:rFonts w:ascii="Arial" w:hAnsi="Arial" w:cs="Arial"/>
                <w:sz w:val="18"/>
                <w:szCs w:val="18"/>
              </w:rPr>
            </w:pPr>
            <w:r w:rsidRPr="00C97D4A">
              <w:rPr>
                <w:rFonts w:ascii="Arial" w:hAnsi="Arial" w:cs="Arial"/>
                <w:sz w:val="18"/>
                <w:szCs w:val="18"/>
              </w:rPr>
              <w:t>EC</w:t>
            </w:r>
            <w:r w:rsidRPr="00C97D4A">
              <w:rPr>
                <w:rFonts w:ascii="Arial" w:hAnsi="Arial" w:cs="Arial"/>
                <w:sz w:val="18"/>
                <w:szCs w:val="18"/>
              </w:rPr>
              <w:tab/>
              <w:t>CLINICAL TRAINING EARMARK GRANT (NO VAT)</w:t>
            </w:r>
          </w:p>
          <w:p w14:paraId="4A983435" w14:textId="77777777" w:rsidR="0024512A" w:rsidRPr="00C97D4A" w:rsidRDefault="0024512A" w:rsidP="007E054C">
            <w:pPr>
              <w:spacing w:after="40" w:line="260" w:lineRule="exact"/>
              <w:rPr>
                <w:rFonts w:ascii="Arial" w:hAnsi="Arial" w:cs="Arial"/>
                <w:sz w:val="18"/>
                <w:szCs w:val="18"/>
              </w:rPr>
            </w:pPr>
            <w:r w:rsidRPr="00C97D4A">
              <w:rPr>
                <w:rFonts w:ascii="Arial" w:hAnsi="Arial" w:cs="Arial"/>
                <w:sz w:val="18"/>
                <w:szCs w:val="18"/>
              </w:rPr>
              <w:t>EF</w:t>
            </w:r>
            <w:r w:rsidRPr="00C97D4A">
              <w:rPr>
                <w:rFonts w:ascii="Arial" w:hAnsi="Arial" w:cs="Arial"/>
                <w:sz w:val="18"/>
                <w:szCs w:val="18"/>
              </w:rPr>
              <w:tab/>
              <w:t>FOUNDATION EARMARKED GRANTS (NO VAT)</w:t>
            </w:r>
          </w:p>
          <w:p w14:paraId="4C17B6BC" w14:textId="77777777" w:rsidR="0024512A" w:rsidRPr="004870FE" w:rsidRDefault="0024512A" w:rsidP="007E054C">
            <w:pPr>
              <w:spacing w:after="40" w:line="260" w:lineRule="exact"/>
              <w:rPr>
                <w:rFonts w:ascii="Arial" w:hAnsi="Arial" w:cs="Arial"/>
                <w:sz w:val="18"/>
                <w:szCs w:val="18"/>
              </w:rPr>
            </w:pPr>
            <w:r w:rsidRPr="004870FE">
              <w:rPr>
                <w:rFonts w:ascii="Arial" w:hAnsi="Arial" w:cs="Arial"/>
                <w:sz w:val="18"/>
                <w:szCs w:val="18"/>
              </w:rPr>
              <w:t>EG</w:t>
            </w:r>
            <w:r w:rsidRPr="004870FE">
              <w:rPr>
                <w:rFonts w:ascii="Arial" w:hAnsi="Arial" w:cs="Arial"/>
                <w:sz w:val="18"/>
                <w:szCs w:val="18"/>
              </w:rPr>
              <w:tab/>
              <w:t>PHYSICAL INFRASTRUCTURE EARMARKED GRANTS</w:t>
            </w:r>
          </w:p>
          <w:p w14:paraId="1BA7EF91" w14:textId="77777777" w:rsidR="0024512A" w:rsidRPr="004870FE" w:rsidRDefault="0024512A" w:rsidP="007E054C">
            <w:pPr>
              <w:spacing w:after="40" w:line="260" w:lineRule="exact"/>
              <w:rPr>
                <w:rFonts w:ascii="Arial" w:hAnsi="Arial" w:cs="Arial"/>
                <w:sz w:val="18"/>
                <w:szCs w:val="18"/>
              </w:rPr>
            </w:pPr>
            <w:r w:rsidRPr="004870FE">
              <w:rPr>
                <w:rFonts w:ascii="Arial" w:hAnsi="Arial" w:cs="Arial"/>
                <w:sz w:val="18"/>
                <w:szCs w:val="18"/>
              </w:rPr>
              <w:t>EM</w:t>
            </w:r>
            <w:r w:rsidRPr="004870FE">
              <w:rPr>
                <w:rFonts w:ascii="Arial" w:hAnsi="Arial" w:cs="Arial"/>
                <w:sz w:val="18"/>
                <w:szCs w:val="18"/>
              </w:rPr>
              <w:tab/>
              <w:t>NURTURING EMERGING SCHOLARS PROGRAMME</w:t>
            </w:r>
          </w:p>
          <w:p w14:paraId="149E5BC1" w14:textId="77777777" w:rsidR="0024512A" w:rsidRPr="004870FE" w:rsidRDefault="0024512A" w:rsidP="007E054C">
            <w:pPr>
              <w:spacing w:after="40" w:line="260" w:lineRule="exact"/>
              <w:rPr>
                <w:rFonts w:ascii="Arial" w:hAnsi="Arial" w:cs="Arial"/>
                <w:sz w:val="18"/>
                <w:szCs w:val="18"/>
              </w:rPr>
            </w:pPr>
            <w:r w:rsidRPr="004870FE">
              <w:rPr>
                <w:rFonts w:ascii="Arial" w:hAnsi="Arial" w:cs="Arial"/>
                <w:sz w:val="18"/>
                <w:szCs w:val="18"/>
              </w:rPr>
              <w:t>EN</w:t>
            </w:r>
            <w:r w:rsidRPr="004870FE">
              <w:rPr>
                <w:rFonts w:ascii="Arial" w:hAnsi="Arial" w:cs="Arial"/>
                <w:sz w:val="18"/>
                <w:szCs w:val="18"/>
              </w:rPr>
              <w:tab/>
              <w:t>NEW GENERATION ACAD PROG EARMARKED GRANT</w:t>
            </w:r>
          </w:p>
          <w:p w14:paraId="26ED56AF" w14:textId="5B3F1BBD" w:rsidR="0024512A" w:rsidRPr="004870FE" w:rsidRDefault="004870FE" w:rsidP="007E054C">
            <w:pPr>
              <w:spacing w:after="40" w:line="260" w:lineRule="exact"/>
              <w:rPr>
                <w:rFonts w:ascii="Arial" w:hAnsi="Arial" w:cs="Arial"/>
                <w:sz w:val="18"/>
                <w:szCs w:val="18"/>
              </w:rPr>
            </w:pPr>
            <w:r w:rsidRPr="004870FE">
              <w:rPr>
                <w:rFonts w:ascii="Arial" w:hAnsi="Arial" w:cs="Arial"/>
                <w:sz w:val="18"/>
                <w:szCs w:val="18"/>
              </w:rPr>
              <w:t>EQ</w:t>
            </w:r>
            <w:r w:rsidRPr="004870FE">
              <w:rPr>
                <w:rFonts w:ascii="Arial" w:hAnsi="Arial" w:cs="Arial"/>
                <w:sz w:val="18"/>
                <w:szCs w:val="18"/>
              </w:rPr>
              <w:tab/>
              <w:t>UNIVERSITY-LED COLLABORATIVE PROJECTS</w:t>
            </w:r>
          </w:p>
          <w:p w14:paraId="7A233157" w14:textId="77777777" w:rsidR="0024512A" w:rsidRDefault="0024512A" w:rsidP="007E054C">
            <w:pPr>
              <w:spacing w:after="40" w:line="260" w:lineRule="exact"/>
              <w:rPr>
                <w:rFonts w:ascii="Arial" w:hAnsi="Arial" w:cs="Arial"/>
                <w:sz w:val="18"/>
                <w:szCs w:val="18"/>
              </w:rPr>
            </w:pPr>
            <w:r w:rsidRPr="004870FE">
              <w:rPr>
                <w:rFonts w:ascii="Arial" w:hAnsi="Arial" w:cs="Arial"/>
                <w:sz w:val="18"/>
                <w:szCs w:val="18"/>
              </w:rPr>
              <w:t>EU</w:t>
            </w:r>
            <w:r w:rsidRPr="004870FE">
              <w:rPr>
                <w:rFonts w:ascii="Arial" w:hAnsi="Arial" w:cs="Arial"/>
                <w:sz w:val="18"/>
                <w:szCs w:val="18"/>
              </w:rPr>
              <w:tab/>
              <w:t>UNIVERSITY CAPACITY DEVELOPMENT GRANT</w:t>
            </w:r>
          </w:p>
          <w:p w14:paraId="50E61800" w14:textId="7252FFC3" w:rsidR="00211DD6" w:rsidRPr="004870FE" w:rsidRDefault="00211DD6" w:rsidP="00211DD6">
            <w:pPr>
              <w:spacing w:after="40" w:line="260" w:lineRule="exact"/>
              <w:rPr>
                <w:rFonts w:ascii="Arial" w:hAnsi="Arial" w:cs="Arial"/>
                <w:sz w:val="18"/>
                <w:szCs w:val="18"/>
              </w:rPr>
            </w:pPr>
            <w:r w:rsidRPr="004870FE">
              <w:rPr>
                <w:rFonts w:ascii="Arial" w:hAnsi="Arial" w:cs="Arial"/>
                <w:sz w:val="18"/>
                <w:szCs w:val="18"/>
              </w:rPr>
              <w:t>E</w:t>
            </w:r>
            <w:r>
              <w:rPr>
                <w:rFonts w:ascii="Arial" w:hAnsi="Arial" w:cs="Arial"/>
                <w:sz w:val="18"/>
                <w:szCs w:val="18"/>
              </w:rPr>
              <w:t>W</w:t>
            </w:r>
            <w:r w:rsidRPr="004870FE">
              <w:rPr>
                <w:rFonts w:ascii="Arial" w:hAnsi="Arial" w:cs="Arial"/>
                <w:sz w:val="18"/>
                <w:szCs w:val="18"/>
              </w:rPr>
              <w:tab/>
            </w:r>
            <w:r>
              <w:rPr>
                <w:rFonts w:ascii="Arial" w:hAnsi="Arial" w:cs="Arial"/>
                <w:sz w:val="18"/>
                <w:szCs w:val="18"/>
              </w:rPr>
              <w:t>NWU 6TH IEG CYCLE EARMARKED GRANT</w:t>
            </w:r>
          </w:p>
          <w:p w14:paraId="5F464BA0" w14:textId="77777777" w:rsidR="00477F1C" w:rsidRDefault="00617829" w:rsidP="000D46D4">
            <w:pPr>
              <w:spacing w:after="80" w:line="260" w:lineRule="exact"/>
              <w:rPr>
                <w:rFonts w:ascii="Arial" w:hAnsi="Arial" w:cs="Arial"/>
                <w:sz w:val="20"/>
                <w:szCs w:val="20"/>
              </w:rPr>
            </w:pPr>
            <w:r>
              <w:rPr>
                <w:rFonts w:ascii="Arial" w:hAnsi="Arial" w:cs="Arial"/>
                <w:sz w:val="20"/>
                <w:szCs w:val="20"/>
              </w:rPr>
              <w:t>Earmarked grants are for a specific purpose</w:t>
            </w:r>
            <w:r w:rsidR="006963CD">
              <w:rPr>
                <w:rFonts w:ascii="Arial" w:hAnsi="Arial" w:cs="Arial"/>
                <w:sz w:val="20"/>
                <w:szCs w:val="20"/>
              </w:rPr>
              <w:t xml:space="preserve"> – indicate the purpose.  W</w:t>
            </w:r>
            <w:r w:rsidRPr="00617829">
              <w:rPr>
                <w:rFonts w:ascii="Arial" w:hAnsi="Arial" w:cs="Arial"/>
                <w:sz w:val="20"/>
                <w:szCs w:val="20"/>
              </w:rPr>
              <w:t>ha</w:t>
            </w:r>
            <w:r w:rsidR="00923D29">
              <w:rPr>
                <w:rFonts w:ascii="Arial" w:hAnsi="Arial" w:cs="Arial"/>
                <w:sz w:val="20"/>
                <w:szCs w:val="20"/>
              </w:rPr>
              <w:t>t is the nature of the expenses;</w:t>
            </w:r>
            <w:r w:rsidRPr="00617829">
              <w:rPr>
                <w:rFonts w:ascii="Arial" w:hAnsi="Arial" w:cs="Arial"/>
                <w:sz w:val="20"/>
                <w:szCs w:val="20"/>
              </w:rPr>
              <w:t xml:space="preserve"> academic, s</w:t>
            </w:r>
            <w:r>
              <w:rPr>
                <w:rFonts w:ascii="Arial" w:hAnsi="Arial" w:cs="Arial"/>
                <w:sz w:val="20"/>
                <w:szCs w:val="20"/>
              </w:rPr>
              <w:t xml:space="preserve">upport/overheads or research?  </w:t>
            </w:r>
          </w:p>
          <w:p w14:paraId="065F204C" w14:textId="77777777" w:rsidR="00C2088E" w:rsidRPr="00C2088E" w:rsidRDefault="00C2088E" w:rsidP="000D46D4">
            <w:pPr>
              <w:spacing w:after="80" w:line="260" w:lineRule="exact"/>
              <w:rPr>
                <w:rFonts w:ascii="Arial" w:hAnsi="Arial" w:cs="Arial"/>
                <w:sz w:val="8"/>
                <w:szCs w:val="8"/>
              </w:rPr>
            </w:pPr>
          </w:p>
          <w:p w14:paraId="7E6BFA97" w14:textId="6D198062" w:rsidR="003D7CD2" w:rsidRDefault="00617829" w:rsidP="000D46D4">
            <w:pPr>
              <w:spacing w:after="80" w:line="260" w:lineRule="exact"/>
              <w:rPr>
                <w:rFonts w:ascii="Arial" w:hAnsi="Arial" w:cs="Arial"/>
                <w:sz w:val="20"/>
                <w:szCs w:val="20"/>
              </w:rPr>
            </w:pPr>
            <w:r>
              <w:rPr>
                <w:rFonts w:ascii="Arial" w:hAnsi="Arial" w:cs="Arial"/>
                <w:sz w:val="20"/>
                <w:szCs w:val="20"/>
              </w:rPr>
              <w:t xml:space="preserve">Attach the supporting documentation received </w:t>
            </w:r>
            <w:r w:rsidR="00251642">
              <w:rPr>
                <w:rFonts w:ascii="Arial" w:hAnsi="Arial" w:cs="Arial"/>
                <w:sz w:val="20"/>
                <w:szCs w:val="20"/>
              </w:rPr>
              <w:t>from:</w:t>
            </w:r>
          </w:p>
          <w:p w14:paraId="2A0B79F5" w14:textId="121C4134" w:rsidR="00617829" w:rsidRPr="00211DD6" w:rsidRDefault="00617829" w:rsidP="003D7CD2">
            <w:pPr>
              <w:pStyle w:val="ListParagraph"/>
              <w:numPr>
                <w:ilvl w:val="0"/>
                <w:numId w:val="17"/>
              </w:numPr>
              <w:spacing w:after="80" w:line="260" w:lineRule="exact"/>
              <w:rPr>
                <w:rFonts w:ascii="Arial" w:hAnsi="Arial" w:cs="Arial"/>
                <w:sz w:val="18"/>
                <w:szCs w:val="18"/>
              </w:rPr>
            </w:pPr>
            <w:r w:rsidRPr="00211DD6">
              <w:rPr>
                <w:rFonts w:ascii="Arial" w:hAnsi="Arial" w:cs="Arial"/>
                <w:sz w:val="18"/>
                <w:szCs w:val="18"/>
              </w:rPr>
              <w:t>Yolandé Bechaz</w:t>
            </w:r>
            <w:r w:rsidR="00AE64C3" w:rsidRPr="00211DD6">
              <w:rPr>
                <w:rFonts w:ascii="Arial" w:hAnsi="Arial" w:cs="Arial"/>
                <w:sz w:val="18"/>
                <w:szCs w:val="18"/>
              </w:rPr>
              <w:t>:</w:t>
            </w:r>
            <w:r w:rsidR="003D7CD2" w:rsidRPr="00211DD6">
              <w:rPr>
                <w:rFonts w:ascii="Arial" w:hAnsi="Arial" w:cs="Arial"/>
                <w:sz w:val="18"/>
                <w:szCs w:val="18"/>
              </w:rPr>
              <w:t xml:space="preserve"> 1EA, 1EC &amp; 1EF-accounts</w:t>
            </w:r>
            <w:r w:rsidRPr="00211DD6">
              <w:rPr>
                <w:rFonts w:ascii="Arial" w:hAnsi="Arial" w:cs="Arial"/>
                <w:sz w:val="18"/>
                <w:szCs w:val="18"/>
              </w:rPr>
              <w:t>.</w:t>
            </w:r>
          </w:p>
          <w:p w14:paraId="26D02E17" w14:textId="229E8C40" w:rsidR="003D7CD2" w:rsidRPr="00C2088E" w:rsidRDefault="003D7CD2" w:rsidP="00C2088E">
            <w:pPr>
              <w:pStyle w:val="ListParagraph"/>
              <w:numPr>
                <w:ilvl w:val="0"/>
                <w:numId w:val="17"/>
              </w:numPr>
              <w:spacing w:after="80" w:line="260" w:lineRule="exact"/>
              <w:rPr>
                <w:rFonts w:ascii="Arial" w:hAnsi="Arial" w:cs="Arial"/>
                <w:sz w:val="18"/>
                <w:szCs w:val="18"/>
              </w:rPr>
            </w:pPr>
            <w:r w:rsidRPr="00211DD6">
              <w:rPr>
                <w:rFonts w:ascii="Arial" w:hAnsi="Arial" w:cs="Arial"/>
                <w:sz w:val="18"/>
                <w:szCs w:val="18"/>
              </w:rPr>
              <w:t>Janine Myburg</w:t>
            </w:r>
            <w:r w:rsidR="00AE64C3" w:rsidRPr="00211DD6">
              <w:rPr>
                <w:rFonts w:ascii="Arial" w:hAnsi="Arial" w:cs="Arial"/>
                <w:sz w:val="18"/>
                <w:szCs w:val="18"/>
              </w:rPr>
              <w:t>:</w:t>
            </w:r>
            <w:r w:rsidRPr="00211DD6">
              <w:rPr>
                <w:rFonts w:ascii="Arial" w:hAnsi="Arial" w:cs="Arial"/>
                <w:sz w:val="18"/>
                <w:szCs w:val="18"/>
              </w:rPr>
              <w:t xml:space="preserve"> 1EB, 1E</w:t>
            </w:r>
            <w:r w:rsidR="00C2088E">
              <w:rPr>
                <w:rFonts w:ascii="Arial" w:hAnsi="Arial" w:cs="Arial"/>
                <w:sz w:val="18"/>
                <w:szCs w:val="18"/>
              </w:rPr>
              <w:t>M, 1EN, 1E</w:t>
            </w:r>
            <w:r w:rsidRPr="00211DD6">
              <w:rPr>
                <w:rFonts w:ascii="Arial" w:hAnsi="Arial" w:cs="Arial"/>
                <w:sz w:val="18"/>
                <w:szCs w:val="18"/>
              </w:rPr>
              <w:t>U &amp; 1EQ-accounts.</w:t>
            </w:r>
            <w:r w:rsidRPr="00C2088E">
              <w:rPr>
                <w:rFonts w:ascii="Arial" w:hAnsi="Arial" w:cs="Arial"/>
                <w:sz w:val="18"/>
                <w:szCs w:val="18"/>
              </w:rPr>
              <w:t xml:space="preserve"> </w:t>
            </w:r>
          </w:p>
        </w:tc>
      </w:tr>
      <w:tr w:rsidR="00FB66D2" w14:paraId="15035103" w14:textId="77777777" w:rsidTr="00327771">
        <w:tc>
          <w:tcPr>
            <w:tcW w:w="562" w:type="dxa"/>
            <w:vAlign w:val="center"/>
          </w:tcPr>
          <w:p w14:paraId="068CFBD4" w14:textId="07FB8702" w:rsidR="00FB66D2" w:rsidRDefault="008A2C89" w:rsidP="000D46D4">
            <w:pPr>
              <w:spacing w:after="80"/>
              <w:jc w:val="center"/>
              <w:rPr>
                <w:rFonts w:ascii="Arial" w:hAnsi="Arial" w:cs="Arial"/>
                <w:sz w:val="20"/>
                <w:szCs w:val="20"/>
              </w:rPr>
            </w:pPr>
            <w:r>
              <w:rPr>
                <w:rFonts w:ascii="Arial" w:hAnsi="Arial" w:cs="Arial"/>
                <w:sz w:val="20"/>
                <w:szCs w:val="20"/>
              </w:rPr>
              <w:lastRenderedPageBreak/>
              <w:t>1</w:t>
            </w:r>
            <w:r w:rsidR="002B4E2E">
              <w:rPr>
                <w:rFonts w:ascii="Arial" w:hAnsi="Arial" w:cs="Arial"/>
                <w:sz w:val="20"/>
                <w:szCs w:val="20"/>
              </w:rPr>
              <w:t>7</w:t>
            </w:r>
          </w:p>
        </w:tc>
        <w:tc>
          <w:tcPr>
            <w:tcW w:w="9894" w:type="dxa"/>
            <w:vAlign w:val="center"/>
          </w:tcPr>
          <w:p w14:paraId="69A5B6ED" w14:textId="61074D15" w:rsidR="00FB66D2" w:rsidRPr="00477F1C" w:rsidRDefault="00495A50" w:rsidP="000D46D4">
            <w:pPr>
              <w:spacing w:after="80" w:line="260" w:lineRule="exact"/>
              <w:rPr>
                <w:rFonts w:ascii="Arial" w:hAnsi="Arial" w:cs="Arial"/>
                <w:b/>
                <w:sz w:val="20"/>
                <w:szCs w:val="20"/>
              </w:rPr>
            </w:pPr>
            <w:r>
              <w:rPr>
                <w:rFonts w:ascii="Arial" w:hAnsi="Arial" w:cs="Arial"/>
                <w:b/>
                <w:sz w:val="20"/>
                <w:szCs w:val="20"/>
                <w:highlight w:val="lightGray"/>
              </w:rPr>
              <w:t>IRICO</w:t>
            </w:r>
            <w:r w:rsidR="00477F1C" w:rsidRPr="00477F1C">
              <w:rPr>
                <w:rFonts w:ascii="Arial" w:hAnsi="Arial" w:cs="Arial"/>
                <w:b/>
                <w:sz w:val="20"/>
                <w:szCs w:val="20"/>
                <w:highlight w:val="lightGray"/>
              </w:rPr>
              <w:t xml:space="preserve"> / ITEA:</w:t>
            </w:r>
          </w:p>
          <w:p w14:paraId="156783CF" w14:textId="77777777" w:rsidR="00587B12" w:rsidRPr="0024512A" w:rsidRDefault="00587B12" w:rsidP="000D46D4">
            <w:pPr>
              <w:spacing w:after="80" w:line="260" w:lineRule="exact"/>
              <w:rPr>
                <w:rFonts w:ascii="Arial" w:hAnsi="Arial" w:cs="Arial"/>
                <w:sz w:val="20"/>
                <w:szCs w:val="20"/>
              </w:rPr>
            </w:pPr>
            <w:r w:rsidRPr="0024512A">
              <w:rPr>
                <w:rFonts w:ascii="Arial" w:hAnsi="Arial" w:cs="Arial"/>
                <w:sz w:val="20"/>
                <w:szCs w:val="20"/>
              </w:rPr>
              <w:t>Includes the following account types:</w:t>
            </w:r>
          </w:p>
          <w:p w14:paraId="3F384A48" w14:textId="63F7F9A1" w:rsidR="00587B12" w:rsidRDefault="00587B12" w:rsidP="005302ED">
            <w:pPr>
              <w:spacing w:after="60" w:line="260" w:lineRule="exact"/>
              <w:rPr>
                <w:rFonts w:ascii="Arial" w:hAnsi="Arial" w:cs="Arial"/>
                <w:sz w:val="20"/>
                <w:szCs w:val="20"/>
              </w:rPr>
            </w:pPr>
            <w:r w:rsidRPr="00587B12">
              <w:rPr>
                <w:rFonts w:ascii="Arial" w:hAnsi="Arial" w:cs="Arial"/>
                <w:sz w:val="20"/>
                <w:szCs w:val="20"/>
              </w:rPr>
              <w:t>K</w:t>
            </w:r>
            <w:r w:rsidRPr="00587B12">
              <w:rPr>
                <w:rFonts w:ascii="Arial" w:hAnsi="Arial" w:cs="Arial"/>
                <w:sz w:val="20"/>
                <w:szCs w:val="20"/>
              </w:rPr>
              <w:tab/>
            </w:r>
            <w:r w:rsidR="00495A50">
              <w:rPr>
                <w:rFonts w:ascii="Arial" w:hAnsi="Arial" w:cs="Arial"/>
                <w:sz w:val="20"/>
                <w:szCs w:val="20"/>
              </w:rPr>
              <w:t>IRICO</w:t>
            </w:r>
            <w:r w:rsidRPr="00587B12">
              <w:rPr>
                <w:rFonts w:ascii="Arial" w:hAnsi="Arial" w:cs="Arial"/>
                <w:sz w:val="20"/>
                <w:szCs w:val="20"/>
              </w:rPr>
              <w:t xml:space="preserve"> </w:t>
            </w:r>
            <w:r w:rsidR="001B534E">
              <w:rPr>
                <w:rFonts w:ascii="Arial" w:hAnsi="Arial" w:cs="Arial"/>
                <w:sz w:val="20"/>
                <w:szCs w:val="20"/>
              </w:rPr>
              <w:t>-</w:t>
            </w:r>
            <w:r w:rsidRPr="00587B12">
              <w:rPr>
                <w:rFonts w:ascii="Arial" w:hAnsi="Arial" w:cs="Arial"/>
                <w:sz w:val="20"/>
                <w:szCs w:val="20"/>
              </w:rPr>
              <w:t xml:space="preserve"> STAFF</w:t>
            </w:r>
          </w:p>
          <w:p w14:paraId="6D867AD4" w14:textId="4E7C9F0D" w:rsidR="00AF06B1" w:rsidRDefault="00AF06B1" w:rsidP="00AF06B1">
            <w:pPr>
              <w:spacing w:after="60" w:line="260" w:lineRule="exact"/>
              <w:rPr>
                <w:rFonts w:ascii="Arial" w:hAnsi="Arial" w:cs="Arial"/>
                <w:sz w:val="20"/>
                <w:szCs w:val="20"/>
              </w:rPr>
            </w:pPr>
            <w:r w:rsidRPr="00587B12">
              <w:rPr>
                <w:rFonts w:ascii="Arial" w:hAnsi="Arial" w:cs="Arial"/>
                <w:sz w:val="20"/>
                <w:szCs w:val="20"/>
              </w:rPr>
              <w:t>KT</w:t>
            </w:r>
            <w:r w:rsidRPr="00587B12">
              <w:rPr>
                <w:rFonts w:ascii="Arial" w:hAnsi="Arial" w:cs="Arial"/>
                <w:sz w:val="20"/>
                <w:szCs w:val="20"/>
              </w:rPr>
              <w:tab/>
              <w:t xml:space="preserve">ITEA </w:t>
            </w:r>
            <w:r w:rsidR="001B534E">
              <w:rPr>
                <w:rFonts w:ascii="Arial" w:hAnsi="Arial" w:cs="Arial"/>
                <w:sz w:val="20"/>
                <w:szCs w:val="20"/>
              </w:rPr>
              <w:t>-</w:t>
            </w:r>
            <w:r w:rsidRPr="00587B12">
              <w:rPr>
                <w:rFonts w:ascii="Arial" w:hAnsi="Arial" w:cs="Arial"/>
                <w:sz w:val="20"/>
                <w:szCs w:val="20"/>
              </w:rPr>
              <w:t xml:space="preserve"> STAFF</w:t>
            </w:r>
          </w:p>
          <w:p w14:paraId="5B230C94" w14:textId="552C0777" w:rsidR="00AF06B1" w:rsidRPr="00587B12" w:rsidRDefault="00AF06B1" w:rsidP="00AF06B1">
            <w:pPr>
              <w:spacing w:after="60" w:line="260" w:lineRule="exact"/>
              <w:rPr>
                <w:rFonts w:ascii="Arial" w:hAnsi="Arial" w:cs="Arial"/>
                <w:sz w:val="20"/>
                <w:szCs w:val="20"/>
              </w:rPr>
            </w:pPr>
            <w:r w:rsidRPr="00587B12">
              <w:rPr>
                <w:rFonts w:ascii="Arial" w:hAnsi="Arial" w:cs="Arial"/>
                <w:sz w:val="20"/>
                <w:szCs w:val="20"/>
              </w:rPr>
              <w:t>KG</w:t>
            </w:r>
            <w:r w:rsidRPr="00587B12">
              <w:rPr>
                <w:rFonts w:ascii="Arial" w:hAnsi="Arial" w:cs="Arial"/>
                <w:sz w:val="20"/>
                <w:szCs w:val="20"/>
              </w:rPr>
              <w:tab/>
            </w:r>
            <w:r w:rsidR="00495A50">
              <w:rPr>
                <w:rFonts w:ascii="Arial" w:hAnsi="Arial" w:cs="Arial"/>
                <w:sz w:val="20"/>
                <w:szCs w:val="20"/>
              </w:rPr>
              <w:t>IRICO</w:t>
            </w:r>
            <w:r w:rsidRPr="00587B12">
              <w:rPr>
                <w:rFonts w:ascii="Arial" w:hAnsi="Arial" w:cs="Arial"/>
                <w:sz w:val="20"/>
                <w:szCs w:val="20"/>
              </w:rPr>
              <w:t xml:space="preserve"> / ITEA GENERAL - RESERVE</w:t>
            </w:r>
          </w:p>
          <w:p w14:paraId="6AA66374" w14:textId="15273307" w:rsidR="00AF06B1" w:rsidRPr="00587B12" w:rsidRDefault="00AF06B1" w:rsidP="00AF06B1">
            <w:pPr>
              <w:spacing w:after="60" w:line="260" w:lineRule="exact"/>
              <w:rPr>
                <w:rFonts w:ascii="Arial" w:hAnsi="Arial" w:cs="Arial"/>
                <w:sz w:val="20"/>
                <w:szCs w:val="20"/>
              </w:rPr>
            </w:pPr>
            <w:r w:rsidRPr="00587B12">
              <w:rPr>
                <w:rFonts w:ascii="Arial" w:hAnsi="Arial" w:cs="Arial"/>
                <w:sz w:val="20"/>
                <w:szCs w:val="20"/>
              </w:rPr>
              <w:t>KS</w:t>
            </w:r>
            <w:r w:rsidRPr="00587B12">
              <w:rPr>
                <w:rFonts w:ascii="Arial" w:hAnsi="Arial" w:cs="Arial"/>
                <w:sz w:val="20"/>
                <w:szCs w:val="20"/>
              </w:rPr>
              <w:tab/>
            </w:r>
            <w:r w:rsidR="00495A50">
              <w:rPr>
                <w:rFonts w:ascii="Arial" w:hAnsi="Arial" w:cs="Arial"/>
                <w:sz w:val="20"/>
                <w:szCs w:val="20"/>
              </w:rPr>
              <w:t>IRICO</w:t>
            </w:r>
            <w:r w:rsidRPr="00587B12">
              <w:rPr>
                <w:rFonts w:ascii="Arial" w:hAnsi="Arial" w:cs="Arial"/>
                <w:sz w:val="20"/>
                <w:szCs w:val="20"/>
              </w:rPr>
              <w:t xml:space="preserve"> - STUDENTS</w:t>
            </w:r>
          </w:p>
          <w:p w14:paraId="0C42433E" w14:textId="1BDD625F" w:rsidR="00587B12" w:rsidRDefault="00587B12" w:rsidP="005302ED">
            <w:pPr>
              <w:spacing w:after="60" w:line="260" w:lineRule="exact"/>
              <w:rPr>
                <w:rFonts w:ascii="Arial" w:hAnsi="Arial" w:cs="Arial"/>
                <w:sz w:val="20"/>
                <w:szCs w:val="20"/>
              </w:rPr>
            </w:pPr>
            <w:r w:rsidRPr="00587B12">
              <w:rPr>
                <w:rFonts w:ascii="Arial" w:hAnsi="Arial" w:cs="Arial"/>
                <w:sz w:val="20"/>
                <w:szCs w:val="20"/>
              </w:rPr>
              <w:t>KB</w:t>
            </w:r>
            <w:r w:rsidRPr="00587B12">
              <w:rPr>
                <w:rFonts w:ascii="Arial" w:hAnsi="Arial" w:cs="Arial"/>
                <w:sz w:val="20"/>
                <w:szCs w:val="20"/>
              </w:rPr>
              <w:tab/>
            </w:r>
            <w:r w:rsidR="00495A50">
              <w:rPr>
                <w:rFonts w:ascii="Arial" w:hAnsi="Arial" w:cs="Arial"/>
                <w:sz w:val="20"/>
                <w:szCs w:val="20"/>
              </w:rPr>
              <w:t>IRICO</w:t>
            </w:r>
            <w:r w:rsidRPr="00587B12">
              <w:rPr>
                <w:rFonts w:ascii="Arial" w:hAnsi="Arial" w:cs="Arial"/>
                <w:sz w:val="20"/>
                <w:szCs w:val="20"/>
              </w:rPr>
              <w:t xml:space="preserve"> / ITEA - BUDGET (SUPPORT OFFICES)</w:t>
            </w:r>
          </w:p>
          <w:p w14:paraId="651A5CCA" w14:textId="77777777" w:rsidR="00A6665D" w:rsidRPr="00587B12" w:rsidRDefault="00A6665D" w:rsidP="005302ED">
            <w:pPr>
              <w:spacing w:after="60" w:line="260" w:lineRule="exact"/>
              <w:rPr>
                <w:rFonts w:ascii="Arial" w:hAnsi="Arial" w:cs="Arial"/>
                <w:sz w:val="20"/>
                <w:szCs w:val="20"/>
              </w:rPr>
            </w:pPr>
          </w:p>
          <w:p w14:paraId="3F66A539" w14:textId="77777777" w:rsidR="00545596" w:rsidRDefault="00545596" w:rsidP="000D46D4">
            <w:pPr>
              <w:spacing w:after="80" w:line="260" w:lineRule="exact"/>
              <w:rPr>
                <w:rFonts w:ascii="Arial" w:hAnsi="Arial" w:cs="Arial"/>
                <w:b/>
                <w:sz w:val="20"/>
                <w:szCs w:val="20"/>
              </w:rPr>
            </w:pPr>
            <w:r w:rsidRPr="00F10BCA">
              <w:rPr>
                <w:rFonts w:ascii="Arial" w:hAnsi="Arial" w:cs="Arial"/>
                <w:b/>
                <w:sz w:val="20"/>
                <w:szCs w:val="20"/>
                <w:highlight w:val="lightGray"/>
              </w:rPr>
              <w:t>For K or KT accounts, confirm if the person receiving th</w:t>
            </w:r>
            <w:r w:rsidR="00F10BCA" w:rsidRPr="00F10BCA">
              <w:rPr>
                <w:rFonts w:ascii="Arial" w:hAnsi="Arial" w:cs="Arial"/>
                <w:b/>
                <w:sz w:val="20"/>
                <w:szCs w:val="20"/>
                <w:highlight w:val="lightGray"/>
              </w:rPr>
              <w:t xml:space="preserve">e funds is an active </w:t>
            </w:r>
            <w:r w:rsidRPr="00F10BCA">
              <w:rPr>
                <w:rFonts w:ascii="Arial" w:hAnsi="Arial" w:cs="Arial"/>
                <w:b/>
                <w:sz w:val="20"/>
                <w:szCs w:val="20"/>
                <w:highlight w:val="lightGray"/>
              </w:rPr>
              <w:t>NWU empl</w:t>
            </w:r>
            <w:r w:rsidR="00F10BCA" w:rsidRPr="00F10BCA">
              <w:rPr>
                <w:rFonts w:ascii="Arial" w:hAnsi="Arial" w:cs="Arial"/>
                <w:b/>
                <w:sz w:val="20"/>
                <w:szCs w:val="20"/>
                <w:highlight w:val="lightGray"/>
              </w:rPr>
              <w:t xml:space="preserve">oyee </w:t>
            </w:r>
            <w:r w:rsidRPr="00F10BCA">
              <w:rPr>
                <w:rFonts w:ascii="Arial" w:hAnsi="Arial" w:cs="Arial"/>
                <w:b/>
                <w:sz w:val="20"/>
                <w:szCs w:val="20"/>
                <w:highlight w:val="lightGray"/>
              </w:rPr>
              <w:t>in the HR Oracle system?</w:t>
            </w:r>
          </w:p>
          <w:p w14:paraId="5FDD4E80" w14:textId="77777777" w:rsidR="005302ED" w:rsidRPr="000B3AFE" w:rsidRDefault="000B3AFE" w:rsidP="00A6665D">
            <w:pPr>
              <w:spacing w:after="240" w:line="260" w:lineRule="exact"/>
              <w:rPr>
                <w:rFonts w:ascii="Arial" w:hAnsi="Arial" w:cs="Arial"/>
                <w:sz w:val="20"/>
                <w:szCs w:val="20"/>
              </w:rPr>
            </w:pPr>
            <w:r w:rsidRPr="000B3AFE">
              <w:rPr>
                <w:rFonts w:ascii="Arial" w:hAnsi="Arial" w:cs="Arial"/>
                <w:sz w:val="20"/>
                <w:szCs w:val="20"/>
              </w:rPr>
              <w:t>Please make sure that the staff member is still an active NWU staff member befor</w:t>
            </w:r>
            <w:r w:rsidR="00C010B5">
              <w:rPr>
                <w:rFonts w:ascii="Arial" w:hAnsi="Arial" w:cs="Arial"/>
                <w:sz w:val="20"/>
                <w:szCs w:val="20"/>
              </w:rPr>
              <w:t>e you apply for the new account.</w:t>
            </w:r>
            <w:r w:rsidR="007A470F">
              <w:rPr>
                <w:rFonts w:ascii="Arial" w:hAnsi="Arial" w:cs="Arial"/>
                <w:sz w:val="20"/>
                <w:szCs w:val="20"/>
              </w:rPr>
              <w:t xml:space="preserve">  Confirm by indicating YES or NO.</w:t>
            </w:r>
          </w:p>
          <w:p w14:paraId="481979B0" w14:textId="77777777" w:rsidR="00587B12" w:rsidRDefault="00545596" w:rsidP="000D46D4">
            <w:pPr>
              <w:spacing w:after="80" w:line="260" w:lineRule="exact"/>
              <w:rPr>
                <w:rFonts w:ascii="Arial" w:hAnsi="Arial" w:cs="Arial"/>
                <w:b/>
                <w:sz w:val="20"/>
                <w:szCs w:val="20"/>
              </w:rPr>
            </w:pPr>
            <w:r w:rsidRPr="00F10BCA">
              <w:rPr>
                <w:rFonts w:ascii="Arial" w:hAnsi="Arial" w:cs="Arial"/>
                <w:b/>
                <w:sz w:val="20"/>
                <w:szCs w:val="20"/>
                <w:highlight w:val="lightGray"/>
              </w:rPr>
              <w:t>Attach an email, award letter or proof of account request.</w:t>
            </w:r>
            <w:r w:rsidR="00754802">
              <w:rPr>
                <w:rFonts w:ascii="Arial" w:hAnsi="Arial" w:cs="Arial"/>
                <w:b/>
                <w:sz w:val="20"/>
                <w:szCs w:val="20"/>
                <w:highlight w:val="lightGray"/>
              </w:rPr>
              <w:t xml:space="preserve"> </w:t>
            </w:r>
          </w:p>
          <w:p w14:paraId="145E3214" w14:textId="17138D4A" w:rsidR="000B3AFE" w:rsidRDefault="000B3AFE" w:rsidP="000D46D4">
            <w:pPr>
              <w:spacing w:after="80" w:line="260" w:lineRule="exact"/>
              <w:rPr>
                <w:rFonts w:ascii="Arial" w:hAnsi="Arial" w:cs="Arial"/>
                <w:sz w:val="20"/>
                <w:szCs w:val="20"/>
              </w:rPr>
            </w:pPr>
            <w:r>
              <w:rPr>
                <w:rFonts w:ascii="Arial" w:hAnsi="Arial" w:cs="Arial"/>
                <w:sz w:val="20"/>
                <w:szCs w:val="20"/>
              </w:rPr>
              <w:t>Attach</w:t>
            </w:r>
            <w:r w:rsidR="00C010B5">
              <w:rPr>
                <w:rFonts w:ascii="Arial" w:hAnsi="Arial" w:cs="Arial"/>
                <w:sz w:val="20"/>
                <w:szCs w:val="20"/>
              </w:rPr>
              <w:t xml:space="preserve"> the ITEA award letter or</w:t>
            </w:r>
            <w:r w:rsidRPr="000B3AFE">
              <w:rPr>
                <w:rFonts w:ascii="Arial" w:hAnsi="Arial" w:cs="Arial"/>
                <w:sz w:val="20"/>
                <w:szCs w:val="20"/>
              </w:rPr>
              <w:t xml:space="preserve"> </w:t>
            </w:r>
            <w:r w:rsidR="00495A50">
              <w:rPr>
                <w:rFonts w:ascii="Arial" w:hAnsi="Arial" w:cs="Arial"/>
                <w:sz w:val="20"/>
                <w:szCs w:val="20"/>
              </w:rPr>
              <w:t>IRICO</w:t>
            </w:r>
            <w:r w:rsidRPr="000B3AFE">
              <w:rPr>
                <w:rFonts w:ascii="Arial" w:hAnsi="Arial" w:cs="Arial"/>
                <w:sz w:val="20"/>
                <w:szCs w:val="20"/>
              </w:rPr>
              <w:t xml:space="preserve"> excel sheet as supporting documentation</w:t>
            </w:r>
            <w:r w:rsidR="006C0A1F">
              <w:rPr>
                <w:rFonts w:ascii="Arial" w:hAnsi="Arial" w:cs="Arial"/>
                <w:sz w:val="20"/>
                <w:szCs w:val="20"/>
              </w:rPr>
              <w:t>.</w:t>
            </w:r>
            <w:r w:rsidR="007A470F">
              <w:rPr>
                <w:rFonts w:ascii="Arial" w:hAnsi="Arial" w:cs="Arial"/>
                <w:sz w:val="20"/>
                <w:szCs w:val="20"/>
              </w:rPr>
              <w:t xml:space="preserve">  Confirm that you attached the supporting documentation.</w:t>
            </w:r>
          </w:p>
          <w:p w14:paraId="7CB3D445" w14:textId="641FFAE4" w:rsidR="005E30DD" w:rsidRPr="005E30DD" w:rsidRDefault="00495A50" w:rsidP="005302ED">
            <w:pPr>
              <w:spacing w:after="80"/>
              <w:rPr>
                <w:rFonts w:ascii="Arial" w:hAnsi="Arial" w:cs="Arial"/>
                <w:sz w:val="20"/>
                <w:szCs w:val="20"/>
              </w:rPr>
            </w:pPr>
            <w:r>
              <w:rPr>
                <w:rFonts w:ascii="Arial" w:hAnsi="Arial" w:cs="Arial"/>
                <w:sz w:val="20"/>
                <w:szCs w:val="20"/>
              </w:rPr>
              <w:t>IRICO</w:t>
            </w:r>
            <w:r w:rsidR="00C12E8C">
              <w:rPr>
                <w:rFonts w:ascii="Arial" w:hAnsi="Arial" w:cs="Arial"/>
                <w:sz w:val="20"/>
                <w:szCs w:val="20"/>
              </w:rPr>
              <w:t xml:space="preserve"> cont</w:t>
            </w:r>
            <w:r w:rsidR="005E30DD" w:rsidRPr="005E30DD">
              <w:rPr>
                <w:rFonts w:ascii="Arial" w:hAnsi="Arial" w:cs="Arial"/>
                <w:sz w:val="20"/>
                <w:szCs w:val="20"/>
              </w:rPr>
              <w:t>act person: Teresa Smit</w:t>
            </w:r>
            <w:r w:rsidR="00325A24">
              <w:rPr>
                <w:rFonts w:ascii="Arial" w:hAnsi="Arial" w:cs="Arial"/>
                <w:sz w:val="20"/>
                <w:szCs w:val="20"/>
              </w:rPr>
              <w:t>/</w:t>
            </w:r>
            <w:r w:rsidR="00325A24" w:rsidRPr="00325A24">
              <w:rPr>
                <w:rFonts w:ascii="Arial" w:hAnsi="Arial" w:cs="Arial"/>
                <w:sz w:val="20"/>
                <w:szCs w:val="20"/>
              </w:rPr>
              <w:t>Lucky Msimango</w:t>
            </w:r>
          </w:p>
          <w:p w14:paraId="19E36550" w14:textId="77777777" w:rsidR="005E30DD" w:rsidRDefault="005E30DD" w:rsidP="00A6665D">
            <w:pPr>
              <w:spacing w:after="240" w:line="260" w:lineRule="exact"/>
              <w:rPr>
                <w:rFonts w:ascii="Arial" w:hAnsi="Arial" w:cs="Arial"/>
                <w:sz w:val="20"/>
                <w:szCs w:val="20"/>
              </w:rPr>
            </w:pPr>
            <w:r w:rsidRPr="005E30DD">
              <w:rPr>
                <w:rFonts w:ascii="Arial" w:hAnsi="Arial" w:cs="Arial"/>
                <w:sz w:val="20"/>
                <w:szCs w:val="20"/>
              </w:rPr>
              <w:t>ITEA contact person: Luzelle van Rensburg.</w:t>
            </w:r>
          </w:p>
          <w:p w14:paraId="43B2667C" w14:textId="0C52001D" w:rsidR="00F10BCA" w:rsidRPr="00F10BCA" w:rsidRDefault="00F10BCA" w:rsidP="000D46D4">
            <w:pPr>
              <w:spacing w:after="80" w:line="260" w:lineRule="exact"/>
              <w:rPr>
                <w:rFonts w:ascii="Arial" w:hAnsi="Arial" w:cs="Arial"/>
                <w:sz w:val="20"/>
                <w:szCs w:val="20"/>
              </w:rPr>
            </w:pPr>
            <w:r w:rsidRPr="00F10BCA">
              <w:rPr>
                <w:rFonts w:ascii="Arial" w:hAnsi="Arial" w:cs="Arial"/>
                <w:sz w:val="20"/>
                <w:szCs w:val="20"/>
              </w:rPr>
              <w:t xml:space="preserve">From the </w:t>
            </w:r>
            <w:r w:rsidR="00495A50">
              <w:rPr>
                <w:rFonts w:ascii="Arial" w:hAnsi="Arial" w:cs="Arial"/>
                <w:sz w:val="20"/>
                <w:szCs w:val="20"/>
              </w:rPr>
              <w:t>IRICO</w:t>
            </w:r>
            <w:r w:rsidRPr="00F10BCA">
              <w:rPr>
                <w:rFonts w:ascii="Arial" w:hAnsi="Arial" w:cs="Arial"/>
                <w:sz w:val="20"/>
                <w:szCs w:val="20"/>
              </w:rPr>
              <w:t xml:space="preserve"> </w:t>
            </w:r>
            <w:r w:rsidR="00495A50">
              <w:rPr>
                <w:rFonts w:ascii="Arial" w:hAnsi="Arial" w:cs="Arial"/>
                <w:sz w:val="20"/>
                <w:szCs w:val="20"/>
              </w:rPr>
              <w:t>rules</w:t>
            </w:r>
            <w:r w:rsidRPr="00F10BCA">
              <w:rPr>
                <w:rFonts w:ascii="Arial" w:hAnsi="Arial" w:cs="Arial"/>
                <w:sz w:val="20"/>
                <w:szCs w:val="20"/>
              </w:rPr>
              <w:t xml:space="preserve"> (</w:t>
            </w:r>
            <w:r w:rsidR="00495A50" w:rsidRPr="00495A50">
              <w:t>https://services.nwu.ac.za/research-support/research-support-publications</w:t>
            </w:r>
            <w:r w:rsidR="00495A50">
              <w:rPr>
                <w:rFonts w:ascii="Arial" w:hAnsi="Arial" w:cs="Arial"/>
                <w:sz w:val="20"/>
                <w:szCs w:val="20"/>
              </w:rPr>
              <w:t>)</w:t>
            </w:r>
          </w:p>
          <w:p w14:paraId="2E127445" w14:textId="30570A85" w:rsidR="005E30DD" w:rsidRPr="005E30DD" w:rsidRDefault="00AC2825" w:rsidP="00495A50">
            <w:pPr>
              <w:spacing w:after="80" w:line="260" w:lineRule="exact"/>
              <w:rPr>
                <w:rFonts w:ascii="Arial" w:hAnsi="Arial" w:cs="Arial"/>
                <w:i/>
                <w:sz w:val="20"/>
                <w:szCs w:val="20"/>
              </w:rPr>
            </w:pPr>
            <w:r>
              <w:rPr>
                <w:rFonts w:ascii="Arial" w:hAnsi="Arial" w:cs="Arial"/>
                <w:i/>
                <w:sz w:val="20"/>
                <w:szCs w:val="20"/>
              </w:rPr>
              <w:t>“</w:t>
            </w:r>
            <w:r w:rsidR="00495A50" w:rsidRPr="00495A50">
              <w:rPr>
                <w:rFonts w:ascii="Arial" w:hAnsi="Arial" w:cs="Arial"/>
                <w:i/>
                <w:sz w:val="20"/>
                <w:szCs w:val="20"/>
              </w:rPr>
              <w:t xml:space="preserve"> The IRICO are available to employees appointed permanently, on fixed term or temporarily (e.g., extraordinary appointments), and to postdoctoral research fellows who have during their term of appointment, contributed (as authors or co-authors, inventors or co-inventors, or creators or co-creators) towards the NWU research, innovation, or creative output, and are still employees or postdoctoral fellows by the time the IRICO pay out</w:t>
            </w:r>
            <w:r w:rsidR="00F10BCA" w:rsidRPr="00AC2825">
              <w:rPr>
                <w:rFonts w:ascii="Arial" w:hAnsi="Arial" w:cs="Arial"/>
                <w:i/>
                <w:sz w:val="20"/>
                <w:szCs w:val="20"/>
              </w:rPr>
              <w:t>.</w:t>
            </w:r>
            <w:r>
              <w:rPr>
                <w:rFonts w:ascii="Arial" w:hAnsi="Arial" w:cs="Arial"/>
                <w:i/>
                <w:sz w:val="20"/>
                <w:szCs w:val="20"/>
              </w:rPr>
              <w:t>”</w:t>
            </w:r>
          </w:p>
        </w:tc>
      </w:tr>
      <w:tr w:rsidR="00FB66D2" w14:paraId="178A38EB" w14:textId="77777777" w:rsidTr="00327771">
        <w:tc>
          <w:tcPr>
            <w:tcW w:w="562" w:type="dxa"/>
            <w:vAlign w:val="center"/>
          </w:tcPr>
          <w:p w14:paraId="3B47A0AE" w14:textId="5FD30F13" w:rsidR="00FB66D2" w:rsidRDefault="002B4E2E" w:rsidP="000D46D4">
            <w:pPr>
              <w:spacing w:after="80"/>
              <w:jc w:val="center"/>
              <w:rPr>
                <w:rFonts w:ascii="Arial" w:hAnsi="Arial" w:cs="Arial"/>
                <w:sz w:val="20"/>
                <w:szCs w:val="20"/>
              </w:rPr>
            </w:pPr>
            <w:r>
              <w:rPr>
                <w:rFonts w:ascii="Arial" w:hAnsi="Arial" w:cs="Arial"/>
                <w:sz w:val="20"/>
                <w:szCs w:val="20"/>
              </w:rPr>
              <w:t>18</w:t>
            </w:r>
          </w:p>
        </w:tc>
        <w:tc>
          <w:tcPr>
            <w:tcW w:w="9894" w:type="dxa"/>
            <w:vAlign w:val="center"/>
          </w:tcPr>
          <w:p w14:paraId="45EBFCB7" w14:textId="77777777" w:rsidR="00FB66D2" w:rsidRPr="00477F1C" w:rsidRDefault="00477F1C" w:rsidP="000D46D4">
            <w:pPr>
              <w:spacing w:after="80" w:line="260" w:lineRule="exact"/>
              <w:rPr>
                <w:rFonts w:ascii="Arial" w:hAnsi="Arial" w:cs="Arial"/>
                <w:b/>
                <w:sz w:val="20"/>
                <w:szCs w:val="20"/>
              </w:rPr>
            </w:pPr>
            <w:r w:rsidRPr="00477F1C">
              <w:rPr>
                <w:rFonts w:ascii="Arial" w:hAnsi="Arial" w:cs="Arial"/>
                <w:b/>
                <w:sz w:val="20"/>
                <w:szCs w:val="20"/>
                <w:highlight w:val="lightGray"/>
              </w:rPr>
              <w:t>Bursaries</w:t>
            </w:r>
            <w:r w:rsidR="00AF79F9">
              <w:rPr>
                <w:rFonts w:ascii="Arial" w:hAnsi="Arial" w:cs="Arial"/>
                <w:b/>
                <w:sz w:val="20"/>
                <w:szCs w:val="20"/>
                <w:highlight w:val="lightGray"/>
              </w:rPr>
              <w:t xml:space="preserve"> (1M accounts)</w:t>
            </w:r>
            <w:r w:rsidR="005A64C0" w:rsidRPr="005A64C0">
              <w:rPr>
                <w:rFonts w:ascii="Arial" w:hAnsi="Arial" w:cs="Arial"/>
                <w:b/>
                <w:sz w:val="20"/>
                <w:szCs w:val="20"/>
                <w:highlight w:val="lightGray"/>
              </w:rPr>
              <w:t>:</w:t>
            </w:r>
          </w:p>
          <w:p w14:paraId="094AD997" w14:textId="77777777" w:rsidR="00477F1C" w:rsidRPr="00FB66D2" w:rsidRDefault="005C79F9" w:rsidP="000D46D4">
            <w:pPr>
              <w:spacing w:after="80" w:line="260" w:lineRule="exact"/>
              <w:rPr>
                <w:rFonts w:ascii="Arial" w:hAnsi="Arial" w:cs="Arial"/>
                <w:sz w:val="20"/>
                <w:szCs w:val="20"/>
              </w:rPr>
            </w:pPr>
            <w:r>
              <w:rPr>
                <w:rFonts w:ascii="Arial" w:hAnsi="Arial" w:cs="Arial"/>
                <w:sz w:val="20"/>
                <w:szCs w:val="20"/>
              </w:rPr>
              <w:t xml:space="preserve">The M account type is for the </w:t>
            </w:r>
            <w:r w:rsidR="005A64C0">
              <w:rPr>
                <w:rFonts w:ascii="Arial" w:hAnsi="Arial" w:cs="Arial"/>
                <w:sz w:val="20"/>
                <w:szCs w:val="20"/>
              </w:rPr>
              <w:t>Bursary Office</w:t>
            </w:r>
            <w:r>
              <w:rPr>
                <w:rFonts w:ascii="Arial" w:hAnsi="Arial" w:cs="Arial"/>
                <w:sz w:val="20"/>
                <w:szCs w:val="20"/>
              </w:rPr>
              <w:t>’s</w:t>
            </w:r>
            <w:r w:rsidR="005A64C0">
              <w:rPr>
                <w:rFonts w:ascii="Arial" w:hAnsi="Arial" w:cs="Arial"/>
                <w:sz w:val="20"/>
                <w:szCs w:val="20"/>
              </w:rPr>
              <w:t xml:space="preserve"> use only</w:t>
            </w:r>
            <w:r>
              <w:rPr>
                <w:rFonts w:ascii="Arial" w:hAnsi="Arial" w:cs="Arial"/>
                <w:sz w:val="20"/>
                <w:szCs w:val="20"/>
              </w:rPr>
              <w:t>.</w:t>
            </w:r>
            <w:r w:rsidR="005A64C0">
              <w:rPr>
                <w:rFonts w:ascii="Arial" w:hAnsi="Arial" w:cs="Arial"/>
                <w:sz w:val="20"/>
                <w:szCs w:val="20"/>
              </w:rPr>
              <w:t xml:space="preserve">  </w:t>
            </w:r>
            <w:r w:rsidR="00AF79F9">
              <w:rPr>
                <w:rFonts w:ascii="Arial" w:hAnsi="Arial" w:cs="Arial"/>
                <w:sz w:val="20"/>
                <w:szCs w:val="20"/>
              </w:rPr>
              <w:t>Will the bursaries be allocated to undergraduates or postgraduates or both?  Please indicate</w:t>
            </w:r>
            <w:r w:rsidR="00240CC9">
              <w:rPr>
                <w:rFonts w:ascii="Arial" w:hAnsi="Arial" w:cs="Arial"/>
                <w:sz w:val="20"/>
                <w:szCs w:val="20"/>
              </w:rPr>
              <w:t xml:space="preserve"> a percentage in the appropriate field(s)</w:t>
            </w:r>
            <w:r w:rsidR="00AF79F9">
              <w:rPr>
                <w:rFonts w:ascii="Arial" w:hAnsi="Arial" w:cs="Arial"/>
                <w:sz w:val="20"/>
                <w:szCs w:val="20"/>
              </w:rPr>
              <w:t>.</w:t>
            </w:r>
          </w:p>
        </w:tc>
      </w:tr>
      <w:tr w:rsidR="00FB66D2" w14:paraId="6B09BB54" w14:textId="77777777" w:rsidTr="00327771">
        <w:tc>
          <w:tcPr>
            <w:tcW w:w="562" w:type="dxa"/>
            <w:vAlign w:val="center"/>
          </w:tcPr>
          <w:p w14:paraId="2CB658A7" w14:textId="07BEB169" w:rsidR="00FB66D2" w:rsidRDefault="008A2C89" w:rsidP="000D46D4">
            <w:pPr>
              <w:spacing w:after="80"/>
              <w:jc w:val="center"/>
              <w:rPr>
                <w:rFonts w:ascii="Arial" w:hAnsi="Arial" w:cs="Arial"/>
                <w:sz w:val="20"/>
                <w:szCs w:val="20"/>
              </w:rPr>
            </w:pPr>
            <w:r>
              <w:rPr>
                <w:rFonts w:ascii="Arial" w:hAnsi="Arial" w:cs="Arial"/>
                <w:sz w:val="20"/>
                <w:szCs w:val="20"/>
              </w:rPr>
              <w:t>1</w:t>
            </w:r>
            <w:r w:rsidR="002B4E2E">
              <w:rPr>
                <w:rFonts w:ascii="Arial" w:hAnsi="Arial" w:cs="Arial"/>
                <w:sz w:val="20"/>
                <w:szCs w:val="20"/>
              </w:rPr>
              <w:t>9</w:t>
            </w:r>
          </w:p>
        </w:tc>
        <w:tc>
          <w:tcPr>
            <w:tcW w:w="9894" w:type="dxa"/>
            <w:vAlign w:val="center"/>
          </w:tcPr>
          <w:p w14:paraId="6A73CADE" w14:textId="77777777" w:rsidR="00FB66D2" w:rsidRPr="00477F1C" w:rsidRDefault="00477F1C" w:rsidP="000D46D4">
            <w:pPr>
              <w:spacing w:after="80" w:line="260" w:lineRule="exact"/>
              <w:rPr>
                <w:rFonts w:ascii="Arial" w:hAnsi="Arial" w:cs="Arial"/>
                <w:b/>
                <w:sz w:val="20"/>
                <w:szCs w:val="20"/>
              </w:rPr>
            </w:pPr>
            <w:r w:rsidRPr="00477F1C">
              <w:rPr>
                <w:rFonts w:ascii="Arial" w:hAnsi="Arial" w:cs="Arial"/>
                <w:b/>
                <w:sz w:val="20"/>
                <w:szCs w:val="20"/>
                <w:highlight w:val="lightGray"/>
              </w:rPr>
              <w:t>NWU contribution</w:t>
            </w:r>
            <w:r w:rsidR="009454AB">
              <w:rPr>
                <w:rFonts w:ascii="Arial" w:hAnsi="Arial" w:cs="Arial"/>
                <w:b/>
                <w:sz w:val="20"/>
                <w:szCs w:val="20"/>
                <w:highlight w:val="lightGray"/>
              </w:rPr>
              <w:t xml:space="preserve"> to NRF funds</w:t>
            </w:r>
            <w:r w:rsidRPr="00477F1C">
              <w:rPr>
                <w:rFonts w:ascii="Arial" w:hAnsi="Arial" w:cs="Arial"/>
                <w:b/>
                <w:sz w:val="20"/>
                <w:szCs w:val="20"/>
                <w:highlight w:val="lightGray"/>
              </w:rPr>
              <w:t>:</w:t>
            </w:r>
          </w:p>
          <w:p w14:paraId="773A9C6F" w14:textId="77777777" w:rsidR="00233B98" w:rsidRPr="0024512A" w:rsidRDefault="00233B98" w:rsidP="000D46D4">
            <w:pPr>
              <w:spacing w:after="80" w:line="260" w:lineRule="exact"/>
              <w:rPr>
                <w:rFonts w:ascii="Arial" w:hAnsi="Arial" w:cs="Arial"/>
                <w:sz w:val="20"/>
                <w:szCs w:val="20"/>
              </w:rPr>
            </w:pPr>
            <w:r w:rsidRPr="0024512A">
              <w:rPr>
                <w:rFonts w:ascii="Arial" w:hAnsi="Arial" w:cs="Arial"/>
                <w:sz w:val="20"/>
                <w:szCs w:val="20"/>
              </w:rPr>
              <w:t>Includes the following account types:</w:t>
            </w:r>
          </w:p>
          <w:p w14:paraId="1E903CD9" w14:textId="77777777" w:rsidR="00233B98" w:rsidRDefault="00233B98" w:rsidP="005302ED">
            <w:pPr>
              <w:spacing w:after="60" w:line="260" w:lineRule="exact"/>
              <w:rPr>
                <w:rFonts w:ascii="Arial" w:hAnsi="Arial" w:cs="Arial"/>
                <w:sz w:val="20"/>
                <w:szCs w:val="20"/>
              </w:rPr>
            </w:pPr>
            <w:r w:rsidRPr="00233B98">
              <w:rPr>
                <w:rFonts w:ascii="Arial" w:hAnsi="Arial" w:cs="Arial"/>
                <w:sz w:val="20"/>
                <w:szCs w:val="20"/>
              </w:rPr>
              <w:t>T</w:t>
            </w:r>
            <w:r w:rsidRPr="00233B98">
              <w:rPr>
                <w:rFonts w:ascii="Arial" w:hAnsi="Arial" w:cs="Arial"/>
                <w:sz w:val="20"/>
                <w:szCs w:val="20"/>
              </w:rPr>
              <w:tab/>
              <w:t>INSTITUTION CONTRIBUTION: THUTHUKA</w:t>
            </w:r>
          </w:p>
          <w:p w14:paraId="1E7B0150" w14:textId="77777777" w:rsidR="00C24D57" w:rsidRDefault="00C24D57" w:rsidP="00C24D57">
            <w:pPr>
              <w:spacing w:after="60" w:line="260" w:lineRule="exact"/>
              <w:rPr>
                <w:rFonts w:ascii="Arial" w:hAnsi="Arial" w:cs="Arial"/>
                <w:sz w:val="20"/>
                <w:szCs w:val="20"/>
              </w:rPr>
            </w:pPr>
            <w:r w:rsidRPr="00233B98">
              <w:rPr>
                <w:rFonts w:ascii="Arial" w:hAnsi="Arial" w:cs="Arial"/>
                <w:sz w:val="20"/>
                <w:szCs w:val="20"/>
              </w:rPr>
              <w:t>T</w:t>
            </w:r>
            <w:r>
              <w:rPr>
                <w:rFonts w:ascii="Arial" w:hAnsi="Arial" w:cs="Arial"/>
                <w:sz w:val="20"/>
                <w:szCs w:val="20"/>
              </w:rPr>
              <w:t>E</w:t>
            </w:r>
            <w:r w:rsidRPr="00233B98">
              <w:rPr>
                <w:rFonts w:ascii="Arial" w:hAnsi="Arial" w:cs="Arial"/>
                <w:sz w:val="20"/>
                <w:szCs w:val="20"/>
              </w:rPr>
              <w:tab/>
            </w:r>
            <w:r>
              <w:rPr>
                <w:rFonts w:ascii="Arial" w:hAnsi="Arial" w:cs="Arial"/>
                <w:sz w:val="20"/>
                <w:szCs w:val="20"/>
              </w:rPr>
              <w:t>UNIVERSITY CONTRIBUTION: NRF EQUIPMENT</w:t>
            </w:r>
          </w:p>
          <w:p w14:paraId="6FEE218B" w14:textId="77777777" w:rsidR="00233B98" w:rsidRPr="00233B98" w:rsidRDefault="00233B98" w:rsidP="005302ED">
            <w:pPr>
              <w:spacing w:after="60" w:line="260" w:lineRule="exact"/>
              <w:rPr>
                <w:rFonts w:ascii="Arial" w:hAnsi="Arial" w:cs="Arial"/>
                <w:sz w:val="20"/>
                <w:szCs w:val="20"/>
              </w:rPr>
            </w:pPr>
            <w:r w:rsidRPr="00233B98">
              <w:rPr>
                <w:rFonts w:ascii="Arial" w:hAnsi="Arial" w:cs="Arial"/>
                <w:sz w:val="20"/>
                <w:szCs w:val="20"/>
              </w:rPr>
              <w:t>TP</w:t>
            </w:r>
            <w:r w:rsidRPr="00233B98">
              <w:rPr>
                <w:rFonts w:ascii="Arial" w:hAnsi="Arial" w:cs="Arial"/>
                <w:sz w:val="20"/>
                <w:szCs w:val="20"/>
              </w:rPr>
              <w:tab/>
              <w:t>UNIVERSITY CONTRIBUTION: NRF POST DOCS</w:t>
            </w:r>
          </w:p>
          <w:p w14:paraId="1D89B647" w14:textId="77777777" w:rsidR="00477F1C" w:rsidRDefault="00233B98" w:rsidP="005302ED">
            <w:pPr>
              <w:spacing w:after="60" w:line="260" w:lineRule="exact"/>
              <w:rPr>
                <w:rFonts w:ascii="Arial" w:hAnsi="Arial" w:cs="Arial"/>
                <w:sz w:val="20"/>
                <w:szCs w:val="20"/>
              </w:rPr>
            </w:pPr>
            <w:r w:rsidRPr="00233B98">
              <w:rPr>
                <w:rFonts w:ascii="Arial" w:hAnsi="Arial" w:cs="Arial"/>
                <w:sz w:val="20"/>
                <w:szCs w:val="20"/>
              </w:rPr>
              <w:t>TR</w:t>
            </w:r>
            <w:r w:rsidRPr="00233B98">
              <w:rPr>
                <w:rFonts w:ascii="Arial" w:hAnsi="Arial" w:cs="Arial"/>
                <w:sz w:val="20"/>
                <w:szCs w:val="20"/>
              </w:rPr>
              <w:tab/>
              <w:t>INSTITUTION CONTRIBUTION: INCENTIVE FUND</w:t>
            </w:r>
          </w:p>
          <w:p w14:paraId="4722811B" w14:textId="77777777" w:rsidR="00877190" w:rsidRPr="00877190" w:rsidRDefault="00877190" w:rsidP="000D46D4">
            <w:pPr>
              <w:spacing w:after="80" w:line="260" w:lineRule="exact"/>
              <w:rPr>
                <w:rFonts w:ascii="Arial" w:hAnsi="Arial" w:cs="Arial"/>
                <w:b/>
                <w:sz w:val="20"/>
                <w:szCs w:val="20"/>
              </w:rPr>
            </w:pPr>
            <w:r w:rsidRPr="00877190">
              <w:rPr>
                <w:rFonts w:ascii="Arial" w:hAnsi="Arial" w:cs="Arial"/>
                <w:b/>
                <w:sz w:val="20"/>
                <w:szCs w:val="20"/>
                <w:highlight w:val="lightGray"/>
              </w:rPr>
              <w:t>Indicate the SOF 2 E-doc application no. or the SOF 2 account no.:</w:t>
            </w:r>
          </w:p>
          <w:p w14:paraId="11BFD54F" w14:textId="77777777" w:rsidR="00233B98" w:rsidRDefault="00877190" w:rsidP="000D46D4">
            <w:pPr>
              <w:spacing w:after="80" w:line="260" w:lineRule="exact"/>
              <w:rPr>
                <w:rFonts w:ascii="Arial" w:hAnsi="Arial" w:cs="Arial"/>
                <w:sz w:val="20"/>
                <w:szCs w:val="20"/>
              </w:rPr>
            </w:pPr>
            <w:r>
              <w:rPr>
                <w:rFonts w:ascii="Arial" w:hAnsi="Arial" w:cs="Arial"/>
                <w:sz w:val="20"/>
                <w:szCs w:val="20"/>
              </w:rPr>
              <w:t>Complete the</w:t>
            </w:r>
            <w:r w:rsidR="00233B98">
              <w:rPr>
                <w:rFonts w:ascii="Arial" w:hAnsi="Arial" w:cs="Arial"/>
                <w:sz w:val="20"/>
                <w:szCs w:val="20"/>
              </w:rPr>
              <w:t xml:space="preserve"> KFS E-doc </w:t>
            </w:r>
            <w:r>
              <w:rPr>
                <w:rFonts w:ascii="Arial" w:hAnsi="Arial" w:cs="Arial"/>
                <w:sz w:val="20"/>
                <w:szCs w:val="20"/>
              </w:rPr>
              <w:t xml:space="preserve">account application </w:t>
            </w:r>
            <w:r w:rsidR="00233B98">
              <w:rPr>
                <w:rFonts w:ascii="Arial" w:hAnsi="Arial" w:cs="Arial"/>
                <w:sz w:val="20"/>
                <w:szCs w:val="20"/>
              </w:rPr>
              <w:t>number for the SOF</w:t>
            </w:r>
            <w:r w:rsidR="000757E1">
              <w:rPr>
                <w:rFonts w:ascii="Arial" w:hAnsi="Arial" w:cs="Arial"/>
                <w:sz w:val="20"/>
                <w:szCs w:val="20"/>
              </w:rPr>
              <w:t xml:space="preserve"> </w:t>
            </w:r>
            <w:r w:rsidR="00233B98">
              <w:rPr>
                <w:rFonts w:ascii="Arial" w:hAnsi="Arial" w:cs="Arial"/>
                <w:sz w:val="20"/>
                <w:szCs w:val="20"/>
              </w:rPr>
              <w:t>2 account or the 2S account num</w:t>
            </w:r>
            <w:r>
              <w:rPr>
                <w:rFonts w:ascii="Arial" w:hAnsi="Arial" w:cs="Arial"/>
                <w:sz w:val="20"/>
                <w:szCs w:val="20"/>
              </w:rPr>
              <w:t>ber</w:t>
            </w:r>
            <w:r w:rsidR="00143AB5">
              <w:rPr>
                <w:rFonts w:ascii="Arial" w:hAnsi="Arial" w:cs="Arial"/>
                <w:sz w:val="20"/>
                <w:szCs w:val="20"/>
              </w:rPr>
              <w:t>,</w:t>
            </w:r>
            <w:r>
              <w:rPr>
                <w:rFonts w:ascii="Arial" w:hAnsi="Arial" w:cs="Arial"/>
                <w:sz w:val="20"/>
                <w:szCs w:val="20"/>
              </w:rPr>
              <w:t xml:space="preserve"> if it was already created</w:t>
            </w:r>
            <w:r w:rsidR="00143AB5">
              <w:rPr>
                <w:rFonts w:ascii="Arial" w:hAnsi="Arial" w:cs="Arial"/>
                <w:sz w:val="20"/>
                <w:szCs w:val="20"/>
              </w:rPr>
              <w:t>,</w:t>
            </w:r>
            <w:r>
              <w:rPr>
                <w:rFonts w:ascii="Arial" w:hAnsi="Arial" w:cs="Arial"/>
                <w:sz w:val="20"/>
                <w:szCs w:val="20"/>
              </w:rPr>
              <w:t xml:space="preserve"> that this SOF 1 account will be contributing to.</w:t>
            </w:r>
          </w:p>
          <w:p w14:paraId="0766EBC7" w14:textId="77777777" w:rsidR="00877190" w:rsidRPr="00877190" w:rsidRDefault="00877190" w:rsidP="000D46D4">
            <w:pPr>
              <w:spacing w:after="80" w:line="260" w:lineRule="exact"/>
              <w:rPr>
                <w:rFonts w:ascii="Arial" w:hAnsi="Arial" w:cs="Arial"/>
                <w:b/>
                <w:sz w:val="20"/>
                <w:szCs w:val="20"/>
              </w:rPr>
            </w:pPr>
            <w:r w:rsidRPr="00877190">
              <w:rPr>
                <w:rFonts w:ascii="Arial" w:hAnsi="Arial" w:cs="Arial"/>
                <w:b/>
                <w:sz w:val="20"/>
                <w:szCs w:val="20"/>
                <w:highlight w:val="lightGray"/>
              </w:rPr>
              <w:t>Attach NRF or other award letter indicating institutional contribution.</w:t>
            </w:r>
          </w:p>
          <w:p w14:paraId="126FEDFD" w14:textId="77777777" w:rsidR="00233B98" w:rsidRPr="00FB66D2" w:rsidRDefault="00877190" w:rsidP="00877190">
            <w:pPr>
              <w:spacing w:after="80" w:line="260" w:lineRule="exact"/>
              <w:rPr>
                <w:rFonts w:ascii="Arial" w:hAnsi="Arial" w:cs="Arial"/>
                <w:sz w:val="20"/>
                <w:szCs w:val="20"/>
              </w:rPr>
            </w:pPr>
            <w:r>
              <w:rPr>
                <w:rFonts w:ascii="Arial" w:hAnsi="Arial" w:cs="Arial"/>
                <w:sz w:val="20"/>
                <w:szCs w:val="20"/>
              </w:rPr>
              <w:t xml:space="preserve">Confirm with an “X” if you </w:t>
            </w:r>
            <w:r w:rsidR="00143AB5">
              <w:rPr>
                <w:rFonts w:ascii="Arial" w:hAnsi="Arial" w:cs="Arial"/>
                <w:sz w:val="20"/>
                <w:szCs w:val="20"/>
              </w:rPr>
              <w:t xml:space="preserve">have </w:t>
            </w:r>
            <w:r>
              <w:rPr>
                <w:rFonts w:ascii="Arial" w:hAnsi="Arial" w:cs="Arial"/>
                <w:sz w:val="20"/>
                <w:szCs w:val="20"/>
              </w:rPr>
              <w:t>a</w:t>
            </w:r>
            <w:r w:rsidR="00233B98">
              <w:rPr>
                <w:rFonts w:ascii="Arial" w:hAnsi="Arial" w:cs="Arial"/>
                <w:sz w:val="20"/>
                <w:szCs w:val="20"/>
              </w:rPr>
              <w:t>ttach</w:t>
            </w:r>
            <w:r w:rsidR="00143AB5">
              <w:rPr>
                <w:rFonts w:ascii="Arial" w:hAnsi="Arial" w:cs="Arial"/>
                <w:sz w:val="20"/>
                <w:szCs w:val="20"/>
              </w:rPr>
              <w:t>ed</w:t>
            </w:r>
            <w:r w:rsidR="00233B98">
              <w:rPr>
                <w:rFonts w:ascii="Arial" w:hAnsi="Arial" w:cs="Arial"/>
                <w:sz w:val="20"/>
                <w:szCs w:val="20"/>
              </w:rPr>
              <w:t xml:space="preserve"> the </w:t>
            </w:r>
            <w:r w:rsidR="00233B98" w:rsidRPr="00233B98">
              <w:rPr>
                <w:rFonts w:ascii="Arial" w:hAnsi="Arial" w:cs="Arial"/>
                <w:sz w:val="20"/>
                <w:szCs w:val="20"/>
              </w:rPr>
              <w:t xml:space="preserve">award letter indicating </w:t>
            </w:r>
            <w:r w:rsidR="00057F1D">
              <w:rPr>
                <w:rFonts w:ascii="Arial" w:hAnsi="Arial" w:cs="Arial"/>
                <w:sz w:val="20"/>
                <w:szCs w:val="20"/>
              </w:rPr>
              <w:t xml:space="preserve">that a </w:t>
            </w:r>
            <w:r w:rsidR="00233B98">
              <w:rPr>
                <w:rFonts w:ascii="Arial" w:hAnsi="Arial" w:cs="Arial"/>
                <w:sz w:val="20"/>
                <w:szCs w:val="20"/>
              </w:rPr>
              <w:t>contribution is applicable.</w:t>
            </w:r>
          </w:p>
        </w:tc>
      </w:tr>
      <w:tr w:rsidR="00FB66D2" w14:paraId="4A3B0C3E" w14:textId="77777777" w:rsidTr="00327771">
        <w:tc>
          <w:tcPr>
            <w:tcW w:w="562" w:type="dxa"/>
            <w:vAlign w:val="center"/>
          </w:tcPr>
          <w:p w14:paraId="6F647D19" w14:textId="4AB7E44F" w:rsidR="00FB66D2" w:rsidRDefault="002B4E2E" w:rsidP="000D46D4">
            <w:pPr>
              <w:spacing w:after="80"/>
              <w:jc w:val="center"/>
              <w:rPr>
                <w:rFonts w:ascii="Arial" w:hAnsi="Arial" w:cs="Arial"/>
                <w:sz w:val="20"/>
                <w:szCs w:val="20"/>
              </w:rPr>
            </w:pPr>
            <w:r>
              <w:rPr>
                <w:rFonts w:ascii="Arial" w:hAnsi="Arial" w:cs="Arial"/>
                <w:sz w:val="20"/>
                <w:szCs w:val="20"/>
              </w:rPr>
              <w:t>20</w:t>
            </w:r>
          </w:p>
        </w:tc>
        <w:tc>
          <w:tcPr>
            <w:tcW w:w="9894" w:type="dxa"/>
            <w:vAlign w:val="center"/>
          </w:tcPr>
          <w:p w14:paraId="7D202462" w14:textId="77777777" w:rsidR="00477F1C" w:rsidRPr="00D04B24" w:rsidRDefault="00477F1C" w:rsidP="000D46D4">
            <w:pPr>
              <w:spacing w:after="80" w:line="260" w:lineRule="exact"/>
              <w:rPr>
                <w:rFonts w:ascii="Arial" w:hAnsi="Arial" w:cs="Arial"/>
                <w:b/>
                <w:sz w:val="20"/>
                <w:szCs w:val="20"/>
              </w:rPr>
            </w:pPr>
            <w:r w:rsidRPr="00477F1C">
              <w:rPr>
                <w:rFonts w:ascii="Arial" w:hAnsi="Arial" w:cs="Arial"/>
                <w:b/>
                <w:sz w:val="20"/>
                <w:szCs w:val="20"/>
                <w:highlight w:val="lightGray"/>
              </w:rPr>
              <w:t>Other - please explain: Refer to the “G” types in the Account Type Guidelines:</w:t>
            </w:r>
          </w:p>
          <w:p w14:paraId="5520D0FE" w14:textId="77777777" w:rsidR="00CD04AD" w:rsidRDefault="00E101F2" w:rsidP="000D46D4">
            <w:pPr>
              <w:spacing w:after="80" w:line="260" w:lineRule="exact"/>
              <w:rPr>
                <w:rFonts w:ascii="Arial" w:hAnsi="Arial" w:cs="Arial"/>
                <w:sz w:val="20"/>
                <w:szCs w:val="20"/>
              </w:rPr>
            </w:pPr>
            <w:r>
              <w:rPr>
                <w:rFonts w:ascii="Arial" w:hAnsi="Arial" w:cs="Arial"/>
                <w:sz w:val="20"/>
                <w:szCs w:val="20"/>
              </w:rPr>
              <w:t>Please explain</w:t>
            </w:r>
            <w:r w:rsidR="00C97340">
              <w:rPr>
                <w:rFonts w:ascii="Arial" w:hAnsi="Arial" w:cs="Arial"/>
                <w:sz w:val="20"/>
                <w:szCs w:val="20"/>
              </w:rPr>
              <w:t xml:space="preserve"> the purpose of your account application</w:t>
            </w:r>
            <w:r>
              <w:rPr>
                <w:rFonts w:ascii="Arial" w:hAnsi="Arial" w:cs="Arial"/>
                <w:sz w:val="20"/>
                <w:szCs w:val="20"/>
              </w:rPr>
              <w:t xml:space="preserve"> if </w:t>
            </w:r>
            <w:r w:rsidR="00C97340">
              <w:rPr>
                <w:rFonts w:ascii="Arial" w:hAnsi="Arial" w:cs="Arial"/>
                <w:sz w:val="20"/>
                <w:szCs w:val="20"/>
              </w:rPr>
              <w:t xml:space="preserve">it </w:t>
            </w:r>
            <w:r>
              <w:rPr>
                <w:rFonts w:ascii="Arial" w:hAnsi="Arial" w:cs="Arial"/>
                <w:sz w:val="20"/>
                <w:szCs w:val="20"/>
              </w:rPr>
              <w:t xml:space="preserve">does not entail any of </w:t>
            </w:r>
            <w:r w:rsidR="00CD04AD">
              <w:rPr>
                <w:rFonts w:ascii="Arial" w:hAnsi="Arial" w:cs="Arial"/>
                <w:sz w:val="20"/>
                <w:szCs w:val="20"/>
              </w:rPr>
              <w:t xml:space="preserve">the types mentioned in </w:t>
            </w:r>
            <w:r w:rsidR="00DF65E2">
              <w:rPr>
                <w:rFonts w:ascii="Arial" w:hAnsi="Arial" w:cs="Arial"/>
                <w:sz w:val="20"/>
                <w:szCs w:val="20"/>
              </w:rPr>
              <w:t xml:space="preserve">questions </w:t>
            </w:r>
            <w:r w:rsidR="00CD04AD">
              <w:rPr>
                <w:rFonts w:ascii="Arial" w:hAnsi="Arial" w:cs="Arial"/>
                <w:sz w:val="20"/>
                <w:szCs w:val="20"/>
              </w:rPr>
              <w:t>8 -1</w:t>
            </w:r>
            <w:r w:rsidR="008A2C89">
              <w:rPr>
                <w:rFonts w:ascii="Arial" w:hAnsi="Arial" w:cs="Arial"/>
                <w:sz w:val="20"/>
                <w:szCs w:val="20"/>
              </w:rPr>
              <w:t>8</w:t>
            </w:r>
            <w:r w:rsidR="00CD04AD">
              <w:rPr>
                <w:rFonts w:ascii="Arial" w:hAnsi="Arial" w:cs="Arial"/>
                <w:sz w:val="20"/>
                <w:szCs w:val="20"/>
              </w:rPr>
              <w:t xml:space="preserve">.  </w:t>
            </w:r>
          </w:p>
          <w:p w14:paraId="66FE70D2" w14:textId="77777777" w:rsidR="00E101F2" w:rsidRPr="00FB66D2" w:rsidRDefault="00CD04AD" w:rsidP="000D46D4">
            <w:pPr>
              <w:spacing w:after="80" w:line="260" w:lineRule="exact"/>
              <w:rPr>
                <w:rFonts w:ascii="Arial" w:hAnsi="Arial" w:cs="Arial"/>
                <w:sz w:val="20"/>
                <w:szCs w:val="20"/>
              </w:rPr>
            </w:pPr>
            <w:r>
              <w:rPr>
                <w:rFonts w:ascii="Arial" w:hAnsi="Arial" w:cs="Arial"/>
                <w:sz w:val="20"/>
                <w:szCs w:val="20"/>
              </w:rPr>
              <w:t xml:space="preserve">The </w:t>
            </w:r>
            <w:r w:rsidR="00D05CBE">
              <w:rPr>
                <w:rFonts w:ascii="Arial" w:hAnsi="Arial" w:cs="Arial"/>
                <w:sz w:val="20"/>
                <w:szCs w:val="20"/>
              </w:rPr>
              <w:t>appropriate SOF 1</w:t>
            </w:r>
            <w:r>
              <w:rPr>
                <w:rFonts w:ascii="Arial" w:hAnsi="Arial" w:cs="Arial"/>
                <w:sz w:val="20"/>
                <w:szCs w:val="20"/>
              </w:rPr>
              <w:t xml:space="preserve"> account will then be created according to your explanation.</w:t>
            </w:r>
            <w:r w:rsidR="00E101F2">
              <w:rPr>
                <w:rFonts w:ascii="Arial" w:hAnsi="Arial" w:cs="Arial"/>
                <w:sz w:val="20"/>
                <w:szCs w:val="20"/>
              </w:rPr>
              <w:t xml:space="preserve">  </w:t>
            </w:r>
          </w:p>
        </w:tc>
      </w:tr>
    </w:tbl>
    <w:p w14:paraId="56518C33" w14:textId="77777777" w:rsidR="00C24D57" w:rsidRDefault="00C24D57">
      <w: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4E3924" w14:paraId="63CDE574" w14:textId="77777777" w:rsidTr="00327771">
        <w:tc>
          <w:tcPr>
            <w:tcW w:w="10456" w:type="dxa"/>
            <w:vAlign w:val="center"/>
          </w:tcPr>
          <w:p w14:paraId="117C6D07" w14:textId="77777777" w:rsidR="004E3924" w:rsidRPr="008E686E" w:rsidRDefault="004E3924" w:rsidP="000D46D4">
            <w:pPr>
              <w:spacing w:after="80" w:line="260" w:lineRule="exact"/>
              <w:rPr>
                <w:rFonts w:ascii="Arial" w:hAnsi="Arial" w:cs="Arial"/>
                <w:b/>
                <w:sz w:val="20"/>
                <w:szCs w:val="20"/>
                <w:lang w:val="en-US"/>
              </w:rPr>
            </w:pPr>
            <w:r w:rsidRPr="008E686E">
              <w:rPr>
                <w:rFonts w:ascii="Arial" w:hAnsi="Arial" w:cs="Arial"/>
                <w:b/>
                <w:sz w:val="20"/>
                <w:szCs w:val="20"/>
                <w:highlight w:val="lightGray"/>
                <w:lang w:val="en-US"/>
              </w:rPr>
              <w:lastRenderedPageBreak/>
              <w:t>Any other information regarding the account:</w:t>
            </w:r>
          </w:p>
          <w:p w14:paraId="6D6F599E" w14:textId="77777777" w:rsidR="004E3924" w:rsidRPr="00FB66D2" w:rsidRDefault="004E3924" w:rsidP="000D46D4">
            <w:pPr>
              <w:spacing w:after="80" w:line="260" w:lineRule="exact"/>
              <w:rPr>
                <w:rFonts w:ascii="Arial" w:hAnsi="Arial" w:cs="Arial"/>
                <w:sz w:val="20"/>
                <w:szCs w:val="20"/>
              </w:rPr>
            </w:pPr>
            <w:r>
              <w:rPr>
                <w:rFonts w:ascii="Arial" w:hAnsi="Arial" w:cs="Arial"/>
                <w:sz w:val="20"/>
                <w:szCs w:val="20"/>
              </w:rPr>
              <w:t>Please enter any other additional information about the account that you feel may assist us in understanding the purpose of the account in order to ensure the correct type of account is</w:t>
            </w:r>
            <w:r w:rsidR="00001724">
              <w:rPr>
                <w:rFonts w:ascii="Arial" w:hAnsi="Arial" w:cs="Arial"/>
                <w:sz w:val="20"/>
                <w:szCs w:val="20"/>
              </w:rPr>
              <w:t xml:space="preserve"> created.</w:t>
            </w:r>
          </w:p>
        </w:tc>
      </w:tr>
      <w:tr w:rsidR="004E3924" w14:paraId="1C776F16" w14:textId="77777777" w:rsidTr="00327771">
        <w:tc>
          <w:tcPr>
            <w:tcW w:w="10456" w:type="dxa"/>
            <w:vAlign w:val="center"/>
          </w:tcPr>
          <w:p w14:paraId="6CE87213" w14:textId="77777777" w:rsidR="00B31DA1" w:rsidRPr="00B31DA1" w:rsidRDefault="004E3924" w:rsidP="00B31DA1">
            <w:pPr>
              <w:spacing w:before="40" w:after="80"/>
              <w:rPr>
                <w:rFonts w:ascii="Arial" w:hAnsi="Arial" w:cs="Arial"/>
                <w:b/>
                <w:sz w:val="20"/>
                <w:szCs w:val="20"/>
                <w:lang w:val="en-US"/>
              </w:rPr>
            </w:pPr>
            <w:r w:rsidRPr="00B31DA1">
              <w:rPr>
                <w:rFonts w:ascii="Arial" w:hAnsi="Arial" w:cs="Arial"/>
                <w:b/>
                <w:sz w:val="20"/>
                <w:szCs w:val="20"/>
                <w:highlight w:val="lightGray"/>
              </w:rPr>
              <w:t>Approval</w:t>
            </w:r>
            <w:r w:rsidR="00B31DA1" w:rsidRPr="00B31DA1">
              <w:rPr>
                <w:rFonts w:ascii="Arial" w:hAnsi="Arial" w:cs="Arial"/>
                <w:b/>
                <w:sz w:val="20"/>
                <w:szCs w:val="20"/>
                <w:highlight w:val="lightGray"/>
                <w:lang w:val="en-US"/>
              </w:rPr>
              <w:t xml:space="preserve"> (Name and Signature please):</w:t>
            </w:r>
          </w:p>
          <w:p w14:paraId="2C6D2210" w14:textId="77777777" w:rsidR="004E3924" w:rsidRDefault="004E3924" w:rsidP="000D46D4">
            <w:pPr>
              <w:spacing w:after="80" w:line="260" w:lineRule="exact"/>
              <w:rPr>
                <w:rFonts w:ascii="Arial" w:hAnsi="Arial" w:cs="Arial"/>
                <w:sz w:val="20"/>
                <w:szCs w:val="20"/>
              </w:rPr>
            </w:pPr>
            <w:r>
              <w:rPr>
                <w:rFonts w:ascii="Arial" w:hAnsi="Arial" w:cs="Arial"/>
                <w:sz w:val="20"/>
                <w:szCs w:val="20"/>
              </w:rPr>
              <w:t>Please take note of the following in the approval block before you give your approval:</w:t>
            </w:r>
          </w:p>
          <w:p w14:paraId="71C08DA9" w14:textId="77777777" w:rsidR="00B31DA1" w:rsidRPr="00616E03" w:rsidRDefault="00B31DA1" w:rsidP="00B31DA1">
            <w:pPr>
              <w:spacing w:before="40" w:after="40"/>
              <w:rPr>
                <w:rFonts w:ascii="Arial" w:hAnsi="Arial" w:cs="Arial"/>
                <w:sz w:val="18"/>
                <w:szCs w:val="18"/>
                <w:lang w:val="en-US"/>
              </w:rPr>
            </w:pPr>
            <w:r w:rsidRPr="00616E03">
              <w:rPr>
                <w:rFonts w:ascii="Arial" w:hAnsi="Arial" w:cs="Arial"/>
                <w:sz w:val="18"/>
                <w:szCs w:val="18"/>
                <w:lang w:val="en-US"/>
              </w:rPr>
              <w:t>We, the undersigned,</w:t>
            </w:r>
          </w:p>
          <w:p w14:paraId="03078209" w14:textId="77777777" w:rsidR="00B31DA1" w:rsidRPr="00616E03" w:rsidRDefault="00B31DA1" w:rsidP="00B31DA1">
            <w:pPr>
              <w:pStyle w:val="ListParagraph"/>
              <w:numPr>
                <w:ilvl w:val="0"/>
                <w:numId w:val="14"/>
              </w:numPr>
              <w:spacing w:before="40" w:after="60"/>
              <w:ind w:left="714" w:hanging="357"/>
              <w:contextualSpacing w:val="0"/>
              <w:rPr>
                <w:rFonts w:ascii="Arial" w:hAnsi="Arial" w:cs="Arial"/>
                <w:sz w:val="18"/>
                <w:szCs w:val="18"/>
                <w:lang w:val="en-US"/>
              </w:rPr>
            </w:pPr>
            <w:r w:rsidRPr="00616E03">
              <w:rPr>
                <w:rFonts w:ascii="Arial" w:hAnsi="Arial" w:cs="Arial"/>
                <w:sz w:val="18"/>
                <w:szCs w:val="18"/>
                <w:lang w:val="en-US"/>
              </w:rPr>
              <w:t xml:space="preserve">confirm that the account will be utilized in accordance with the relevant contract, if applicable, as well as the NWU’s financial policies and guidelines.  </w:t>
            </w:r>
          </w:p>
          <w:p w14:paraId="52144DA3" w14:textId="77777777" w:rsidR="00B31DA1" w:rsidRPr="00616E03" w:rsidRDefault="00B31DA1" w:rsidP="00B31DA1">
            <w:pPr>
              <w:pStyle w:val="ListParagraph"/>
              <w:numPr>
                <w:ilvl w:val="0"/>
                <w:numId w:val="14"/>
              </w:numPr>
              <w:spacing w:before="40" w:after="60"/>
              <w:ind w:left="714" w:hanging="357"/>
              <w:contextualSpacing w:val="0"/>
              <w:rPr>
                <w:rFonts w:ascii="Arial" w:hAnsi="Arial" w:cs="Arial"/>
                <w:sz w:val="18"/>
                <w:szCs w:val="18"/>
                <w:lang w:val="en-US"/>
              </w:rPr>
            </w:pPr>
            <w:r w:rsidRPr="00616E03">
              <w:rPr>
                <w:rFonts w:ascii="Arial" w:hAnsi="Arial" w:cs="Arial"/>
                <w:sz w:val="18"/>
                <w:szCs w:val="18"/>
                <w:lang w:val="en-US"/>
              </w:rPr>
              <w:t>acknowledge that all capital items (if applicable) acquired in the account remain the property of the NWU and will be made available for physical verification upon request.</w:t>
            </w:r>
          </w:p>
          <w:p w14:paraId="6FF35329" w14:textId="77777777" w:rsidR="00B31DA1" w:rsidRPr="00616E03" w:rsidRDefault="00B31DA1" w:rsidP="00B31DA1">
            <w:pPr>
              <w:pStyle w:val="ListParagraph"/>
              <w:numPr>
                <w:ilvl w:val="0"/>
                <w:numId w:val="14"/>
              </w:numPr>
              <w:rPr>
                <w:rFonts w:ascii="Arial" w:hAnsi="Arial" w:cs="Arial"/>
                <w:sz w:val="18"/>
                <w:szCs w:val="18"/>
                <w:lang w:val="en-US"/>
              </w:rPr>
            </w:pPr>
            <w:r w:rsidRPr="00616E03">
              <w:rPr>
                <w:rFonts w:ascii="Arial" w:hAnsi="Arial" w:cs="Arial"/>
                <w:sz w:val="18"/>
                <w:szCs w:val="18"/>
                <w:lang w:val="en-US"/>
              </w:rPr>
              <w:t xml:space="preserve">understand that the information provided by us is used to assign valuable attributes to an account.  These attributes </w:t>
            </w:r>
            <w:proofErr w:type="gramStart"/>
            <w:r w:rsidRPr="00616E03">
              <w:rPr>
                <w:rFonts w:ascii="Arial" w:hAnsi="Arial" w:cs="Arial"/>
                <w:sz w:val="18"/>
                <w:szCs w:val="18"/>
                <w:lang w:val="en-US"/>
              </w:rPr>
              <w:t>include:</w:t>
            </w:r>
            <w:proofErr w:type="gramEnd"/>
            <w:r w:rsidRPr="00616E03">
              <w:rPr>
                <w:rFonts w:ascii="Arial" w:hAnsi="Arial" w:cs="Arial"/>
                <w:sz w:val="18"/>
                <w:szCs w:val="18"/>
                <w:lang w:val="en-US"/>
              </w:rPr>
              <w:t xml:space="preserve">  Account type, SOF (Source of funds), Sub-Fund Code, Higher Education Function Code, Interest and VAT.  These attributes determine where the transactions are recorded in the financial statements.  </w:t>
            </w:r>
          </w:p>
          <w:p w14:paraId="64CA40C8" w14:textId="77777777" w:rsidR="00B31DA1" w:rsidRPr="00616E03" w:rsidRDefault="00B31DA1" w:rsidP="00B31DA1">
            <w:pPr>
              <w:pStyle w:val="ListParagraph"/>
              <w:numPr>
                <w:ilvl w:val="0"/>
                <w:numId w:val="14"/>
              </w:numPr>
              <w:spacing w:before="40" w:after="60"/>
              <w:ind w:left="714" w:hanging="357"/>
              <w:contextualSpacing w:val="0"/>
              <w:rPr>
                <w:rFonts w:ascii="Arial" w:hAnsi="Arial" w:cs="Arial"/>
                <w:sz w:val="18"/>
                <w:szCs w:val="18"/>
                <w:lang w:val="en-US"/>
              </w:rPr>
            </w:pPr>
            <w:r w:rsidRPr="00616E03">
              <w:rPr>
                <w:rFonts w:ascii="Arial" w:hAnsi="Arial" w:cs="Arial"/>
                <w:sz w:val="18"/>
                <w:szCs w:val="18"/>
                <w:lang w:val="en-US"/>
              </w:rPr>
              <w:t>understand that the information in this form will be used for audit purposes.</w:t>
            </w:r>
          </w:p>
          <w:p w14:paraId="3E242048" w14:textId="77777777" w:rsidR="00B31DA1" w:rsidRDefault="00B31DA1" w:rsidP="00AE5F33">
            <w:pPr>
              <w:pStyle w:val="ListParagraph"/>
              <w:numPr>
                <w:ilvl w:val="0"/>
                <w:numId w:val="14"/>
              </w:numPr>
              <w:spacing w:before="40" w:after="80" w:line="260" w:lineRule="exact"/>
              <w:rPr>
                <w:rFonts w:ascii="Arial" w:hAnsi="Arial" w:cs="Arial"/>
                <w:sz w:val="18"/>
                <w:szCs w:val="18"/>
                <w:lang w:val="en-US"/>
              </w:rPr>
            </w:pPr>
            <w:r w:rsidRPr="00B31DA1">
              <w:rPr>
                <w:rFonts w:ascii="Arial" w:hAnsi="Arial" w:cs="Arial"/>
                <w:sz w:val="18"/>
                <w:szCs w:val="18"/>
                <w:lang w:val="en-US"/>
              </w:rPr>
              <w:t>confirm that all the information completed on this form is correct and complete.</w:t>
            </w:r>
          </w:p>
          <w:p w14:paraId="0AF74C04" w14:textId="77777777" w:rsidR="00AE5F33" w:rsidRDefault="00AE5F33" w:rsidP="00AE5F33">
            <w:pPr>
              <w:pStyle w:val="ListParagraph"/>
              <w:spacing w:before="40" w:after="80" w:line="260" w:lineRule="exact"/>
              <w:rPr>
                <w:rFonts w:ascii="Arial" w:hAnsi="Arial" w:cs="Arial"/>
                <w:sz w:val="18"/>
                <w:szCs w:val="18"/>
                <w:lang w:val="en-US"/>
              </w:rPr>
            </w:pPr>
          </w:p>
          <w:p w14:paraId="4C2BF178" w14:textId="77777777" w:rsidR="004E3924" w:rsidRPr="0055739A" w:rsidRDefault="004E3924" w:rsidP="007F728C">
            <w:pPr>
              <w:spacing w:after="80" w:line="260" w:lineRule="exact"/>
              <w:rPr>
                <w:rFonts w:ascii="Arial" w:hAnsi="Arial" w:cs="Arial"/>
                <w:b/>
                <w:sz w:val="20"/>
                <w:szCs w:val="20"/>
                <w:u w:val="single"/>
              </w:rPr>
            </w:pPr>
            <w:r w:rsidRPr="0055739A">
              <w:rPr>
                <w:rFonts w:ascii="Arial" w:hAnsi="Arial" w:cs="Arial"/>
                <w:b/>
                <w:sz w:val="20"/>
                <w:szCs w:val="20"/>
                <w:u w:val="single"/>
              </w:rPr>
              <w:t>You need to ensure that all the information is correct and complete before signing.</w:t>
            </w:r>
          </w:p>
          <w:p w14:paraId="4CDB7564" w14:textId="77777777" w:rsidR="004E3924" w:rsidRPr="007F728C" w:rsidRDefault="004E3924" w:rsidP="005302ED">
            <w:pPr>
              <w:rPr>
                <w:rFonts w:ascii="Arial" w:hAnsi="Arial" w:cs="Arial"/>
                <w:sz w:val="20"/>
                <w:szCs w:val="20"/>
              </w:rPr>
            </w:pPr>
            <w:r w:rsidRPr="007F728C">
              <w:rPr>
                <w:rFonts w:ascii="Arial" w:hAnsi="Arial" w:cs="Arial"/>
                <w:sz w:val="20"/>
                <w:szCs w:val="20"/>
              </w:rPr>
              <w:t>The names and signatures of the following persons are required.  The correct role players need to sign:</w:t>
            </w:r>
          </w:p>
          <w:p w14:paraId="1A334D47" w14:textId="77777777" w:rsidR="004E3924" w:rsidRPr="005302ED" w:rsidRDefault="004E3924" w:rsidP="005302ED">
            <w:pPr>
              <w:pStyle w:val="ListParagraph"/>
              <w:contextualSpacing w:val="0"/>
              <w:rPr>
                <w:rFonts w:ascii="Arial" w:hAnsi="Arial" w:cs="Arial"/>
                <w:sz w:val="4"/>
                <w:szCs w:val="4"/>
              </w:rPr>
            </w:pPr>
          </w:p>
          <w:p w14:paraId="3D286F5D" w14:textId="77777777" w:rsidR="004E3924" w:rsidRPr="00B455C3" w:rsidRDefault="004E3924" w:rsidP="007F728C">
            <w:pPr>
              <w:pStyle w:val="ListParagraph"/>
              <w:numPr>
                <w:ilvl w:val="0"/>
                <w:numId w:val="5"/>
              </w:numPr>
              <w:spacing w:line="260" w:lineRule="exact"/>
              <w:rPr>
                <w:rFonts w:ascii="Arial" w:hAnsi="Arial" w:cs="Arial"/>
                <w:sz w:val="20"/>
                <w:szCs w:val="20"/>
              </w:rPr>
            </w:pPr>
            <w:r w:rsidRPr="00B455C3">
              <w:rPr>
                <w:rFonts w:ascii="Arial" w:hAnsi="Arial" w:cs="Arial"/>
                <w:sz w:val="20"/>
                <w:szCs w:val="20"/>
                <w:u w:val="single"/>
              </w:rPr>
              <w:t>Initiator</w:t>
            </w:r>
            <w:r w:rsidRPr="00B455C3">
              <w:rPr>
                <w:rFonts w:ascii="Arial" w:hAnsi="Arial" w:cs="Arial"/>
                <w:sz w:val="20"/>
                <w:szCs w:val="20"/>
              </w:rPr>
              <w:t>:  The person co</w:t>
            </w:r>
            <w:r w:rsidR="008D7EFD">
              <w:rPr>
                <w:rFonts w:ascii="Arial" w:hAnsi="Arial" w:cs="Arial"/>
                <w:sz w:val="20"/>
                <w:szCs w:val="20"/>
              </w:rPr>
              <w:t>mpleting the application on KFS is the initiator.</w:t>
            </w:r>
          </w:p>
          <w:p w14:paraId="53452311" w14:textId="77777777" w:rsidR="00162757" w:rsidRDefault="004E3924" w:rsidP="005D410E">
            <w:pPr>
              <w:pStyle w:val="ListParagraph"/>
              <w:numPr>
                <w:ilvl w:val="0"/>
                <w:numId w:val="5"/>
              </w:numPr>
              <w:spacing w:after="80" w:line="260" w:lineRule="exact"/>
              <w:rPr>
                <w:rFonts w:ascii="Arial" w:hAnsi="Arial" w:cs="Arial"/>
                <w:sz w:val="20"/>
                <w:szCs w:val="20"/>
              </w:rPr>
            </w:pPr>
            <w:r w:rsidRPr="00B455C3">
              <w:rPr>
                <w:rFonts w:ascii="Arial" w:hAnsi="Arial" w:cs="Arial"/>
                <w:sz w:val="20"/>
                <w:szCs w:val="20"/>
                <w:u w:val="single"/>
              </w:rPr>
              <w:t>Project leader</w:t>
            </w:r>
            <w:r w:rsidRPr="00B455C3">
              <w:rPr>
                <w:rFonts w:ascii="Arial" w:hAnsi="Arial" w:cs="Arial"/>
                <w:sz w:val="20"/>
                <w:szCs w:val="20"/>
              </w:rPr>
              <w:t>:  The person responsible for the project and the managing thereof.</w:t>
            </w:r>
            <w:r w:rsidR="00CD1009">
              <w:rPr>
                <w:rFonts w:ascii="Arial" w:hAnsi="Arial" w:cs="Arial"/>
                <w:sz w:val="20"/>
                <w:szCs w:val="20"/>
              </w:rPr>
              <w:t xml:space="preserve">  </w:t>
            </w:r>
          </w:p>
          <w:p w14:paraId="1E5F2CAD" w14:textId="77777777" w:rsidR="004E3924" w:rsidRPr="00B455C3" w:rsidRDefault="00CD1009" w:rsidP="00162757">
            <w:pPr>
              <w:pStyle w:val="ListParagraph"/>
              <w:spacing w:after="80" w:line="260" w:lineRule="exact"/>
              <w:rPr>
                <w:rFonts w:ascii="Arial" w:hAnsi="Arial" w:cs="Arial"/>
                <w:sz w:val="20"/>
                <w:szCs w:val="20"/>
              </w:rPr>
            </w:pPr>
            <w:r>
              <w:rPr>
                <w:rFonts w:ascii="Arial" w:hAnsi="Arial" w:cs="Arial"/>
                <w:sz w:val="20"/>
                <w:szCs w:val="20"/>
              </w:rPr>
              <w:t>Only if there isn’t a project leader involved, the Fin Planning Accountant may sign here.</w:t>
            </w:r>
          </w:p>
          <w:p w14:paraId="4441B919" w14:textId="77777777" w:rsidR="00162757" w:rsidRDefault="00564EF3" w:rsidP="005D410E">
            <w:pPr>
              <w:pStyle w:val="ListParagraph"/>
              <w:numPr>
                <w:ilvl w:val="0"/>
                <w:numId w:val="5"/>
              </w:numPr>
              <w:spacing w:after="80" w:line="260" w:lineRule="exact"/>
              <w:rPr>
                <w:rFonts w:ascii="Arial" w:hAnsi="Arial" w:cs="Arial"/>
                <w:sz w:val="20"/>
                <w:szCs w:val="20"/>
              </w:rPr>
            </w:pPr>
            <w:r>
              <w:rPr>
                <w:rFonts w:ascii="Arial" w:hAnsi="Arial" w:cs="Arial"/>
                <w:sz w:val="20"/>
                <w:szCs w:val="20"/>
                <w:u w:val="single"/>
              </w:rPr>
              <w:t>Fin</w:t>
            </w:r>
            <w:r w:rsidR="004E3924" w:rsidRPr="00B455C3">
              <w:rPr>
                <w:rFonts w:ascii="Arial" w:hAnsi="Arial" w:cs="Arial"/>
                <w:sz w:val="20"/>
                <w:szCs w:val="20"/>
                <w:u w:val="single"/>
              </w:rPr>
              <w:t xml:space="preserve"> Planning Accountant</w:t>
            </w:r>
            <w:r w:rsidR="008D7EFD">
              <w:rPr>
                <w:rFonts w:ascii="Arial" w:hAnsi="Arial" w:cs="Arial"/>
                <w:sz w:val="20"/>
                <w:szCs w:val="20"/>
              </w:rPr>
              <w:t>:  Only the</w:t>
            </w:r>
            <w:r w:rsidR="004E3924" w:rsidRPr="00B455C3">
              <w:rPr>
                <w:rFonts w:ascii="Arial" w:hAnsi="Arial" w:cs="Arial"/>
                <w:sz w:val="20"/>
                <w:szCs w:val="20"/>
              </w:rPr>
              <w:t xml:space="preserve"> Accountant or Faculty Accountant from Financial Planning responsible for this pa</w:t>
            </w:r>
            <w:r w:rsidR="008D7EFD">
              <w:rPr>
                <w:rFonts w:ascii="Arial" w:hAnsi="Arial" w:cs="Arial"/>
                <w:sz w:val="20"/>
                <w:szCs w:val="20"/>
              </w:rPr>
              <w:t>rticular organisation (OU code) may sign here.</w:t>
            </w:r>
            <w:r w:rsidR="00CD1009">
              <w:rPr>
                <w:rFonts w:ascii="Arial" w:hAnsi="Arial" w:cs="Arial"/>
                <w:sz w:val="20"/>
                <w:szCs w:val="20"/>
              </w:rPr>
              <w:t xml:space="preserve">  </w:t>
            </w:r>
          </w:p>
          <w:p w14:paraId="2866BC2A" w14:textId="77777777" w:rsidR="004E3924" w:rsidRPr="00B455C3" w:rsidRDefault="00CD1009" w:rsidP="00162757">
            <w:pPr>
              <w:pStyle w:val="ListParagraph"/>
              <w:spacing w:after="80" w:line="260" w:lineRule="exact"/>
              <w:rPr>
                <w:rFonts w:ascii="Arial" w:hAnsi="Arial" w:cs="Arial"/>
                <w:sz w:val="20"/>
                <w:szCs w:val="20"/>
              </w:rPr>
            </w:pPr>
            <w:r>
              <w:rPr>
                <w:rFonts w:ascii="Arial" w:hAnsi="Arial" w:cs="Arial"/>
                <w:sz w:val="20"/>
                <w:szCs w:val="20"/>
              </w:rPr>
              <w:t>W</w:t>
            </w:r>
            <w:r w:rsidR="00162757">
              <w:rPr>
                <w:rFonts w:ascii="Arial" w:hAnsi="Arial" w:cs="Arial"/>
                <w:sz w:val="20"/>
                <w:szCs w:val="20"/>
              </w:rPr>
              <w:t>hen the accountant</w:t>
            </w:r>
            <w:r>
              <w:rPr>
                <w:rFonts w:ascii="Arial" w:hAnsi="Arial" w:cs="Arial"/>
                <w:sz w:val="20"/>
                <w:szCs w:val="20"/>
              </w:rPr>
              <w:t xml:space="preserve"> </w:t>
            </w:r>
            <w:r w:rsidR="00162757">
              <w:rPr>
                <w:rFonts w:ascii="Arial" w:hAnsi="Arial" w:cs="Arial"/>
                <w:sz w:val="20"/>
                <w:szCs w:val="20"/>
              </w:rPr>
              <w:t>is</w:t>
            </w:r>
            <w:r>
              <w:rPr>
                <w:rFonts w:ascii="Arial" w:hAnsi="Arial" w:cs="Arial"/>
                <w:sz w:val="20"/>
                <w:szCs w:val="20"/>
              </w:rPr>
              <w:t xml:space="preserve"> on leave, the responsible Fin Planning Accountant delegate must sign the form.  </w:t>
            </w:r>
            <w:r w:rsidR="00162757">
              <w:rPr>
                <w:rFonts w:ascii="Arial" w:hAnsi="Arial" w:cs="Arial"/>
                <w:sz w:val="20"/>
                <w:szCs w:val="20"/>
              </w:rPr>
              <w:t>A</w:t>
            </w:r>
            <w:r>
              <w:rPr>
                <w:rFonts w:ascii="Arial" w:hAnsi="Arial" w:cs="Arial"/>
                <w:sz w:val="20"/>
                <w:szCs w:val="20"/>
              </w:rPr>
              <w:t xml:space="preserve"> note </w:t>
            </w:r>
            <w:r w:rsidR="00162757">
              <w:rPr>
                <w:rFonts w:ascii="Arial" w:hAnsi="Arial" w:cs="Arial"/>
                <w:sz w:val="20"/>
                <w:szCs w:val="20"/>
              </w:rPr>
              <w:t>must be added in the “Notes and Attachment”</w:t>
            </w:r>
            <w:r>
              <w:rPr>
                <w:rFonts w:ascii="Arial" w:hAnsi="Arial" w:cs="Arial"/>
                <w:sz w:val="20"/>
                <w:szCs w:val="20"/>
              </w:rPr>
              <w:t xml:space="preserve"> </w:t>
            </w:r>
            <w:r w:rsidR="00162757">
              <w:rPr>
                <w:rFonts w:ascii="Arial" w:hAnsi="Arial" w:cs="Arial"/>
                <w:sz w:val="20"/>
                <w:szCs w:val="20"/>
              </w:rPr>
              <w:t xml:space="preserve">tab, </w:t>
            </w:r>
            <w:r>
              <w:rPr>
                <w:rFonts w:ascii="Arial" w:hAnsi="Arial" w:cs="Arial"/>
                <w:sz w:val="20"/>
                <w:szCs w:val="20"/>
              </w:rPr>
              <w:t xml:space="preserve">indicating the reason why the </w:t>
            </w:r>
            <w:r w:rsidR="00162757">
              <w:rPr>
                <w:rFonts w:ascii="Arial" w:hAnsi="Arial" w:cs="Arial"/>
                <w:sz w:val="20"/>
                <w:szCs w:val="20"/>
              </w:rPr>
              <w:t>delegate signed the form.</w:t>
            </w:r>
          </w:p>
          <w:p w14:paraId="084D670F" w14:textId="77777777" w:rsidR="004E3924" w:rsidRPr="00B455C3" w:rsidRDefault="004E3924" w:rsidP="00AE5F33">
            <w:pPr>
              <w:pStyle w:val="ListParagraph"/>
              <w:numPr>
                <w:ilvl w:val="0"/>
                <w:numId w:val="5"/>
              </w:numPr>
              <w:spacing w:after="80" w:line="260" w:lineRule="exact"/>
              <w:rPr>
                <w:rFonts w:ascii="Arial" w:hAnsi="Arial" w:cs="Arial"/>
                <w:sz w:val="20"/>
                <w:szCs w:val="20"/>
              </w:rPr>
            </w:pPr>
            <w:r w:rsidRPr="00B455C3">
              <w:rPr>
                <w:rFonts w:ascii="Arial" w:hAnsi="Arial" w:cs="Arial"/>
                <w:sz w:val="20"/>
                <w:szCs w:val="20"/>
                <w:u w:val="single"/>
              </w:rPr>
              <w:t>Director</w:t>
            </w:r>
            <w:r w:rsidR="00D43825">
              <w:rPr>
                <w:rFonts w:ascii="Arial" w:hAnsi="Arial" w:cs="Arial"/>
                <w:sz w:val="20"/>
                <w:szCs w:val="20"/>
                <w:u w:val="single"/>
              </w:rPr>
              <w:t>/Organisation Manager</w:t>
            </w:r>
            <w:r w:rsidRPr="00B455C3">
              <w:rPr>
                <w:rFonts w:ascii="Arial" w:hAnsi="Arial" w:cs="Arial"/>
                <w:sz w:val="20"/>
                <w:szCs w:val="20"/>
              </w:rPr>
              <w:t xml:space="preserve">:  The Organisation Manager / head of the organisation </w:t>
            </w:r>
            <w:r w:rsidR="00AE5F33">
              <w:rPr>
                <w:rFonts w:ascii="Arial" w:hAnsi="Arial" w:cs="Arial"/>
                <w:sz w:val="20"/>
                <w:szCs w:val="20"/>
              </w:rPr>
              <w:t xml:space="preserve">unit </w:t>
            </w:r>
            <w:r w:rsidRPr="00B455C3">
              <w:rPr>
                <w:rFonts w:ascii="Arial" w:hAnsi="Arial" w:cs="Arial"/>
                <w:sz w:val="20"/>
                <w:szCs w:val="20"/>
              </w:rPr>
              <w:t>(OU code).</w:t>
            </w:r>
          </w:p>
        </w:tc>
      </w:tr>
    </w:tbl>
    <w:p w14:paraId="2CED6128" w14:textId="77777777" w:rsidR="005436A8" w:rsidRDefault="005436A8" w:rsidP="00AB5C79">
      <w:pPr>
        <w:spacing w:after="120" w:line="360" w:lineRule="auto"/>
        <w:rPr>
          <w:rFonts w:ascii="Arial" w:hAnsi="Arial" w:cs="Arial"/>
          <w:b/>
          <w:color w:val="A50021"/>
          <w:sz w:val="24"/>
          <w:szCs w:val="24"/>
          <w:u w:val="single"/>
        </w:rPr>
      </w:pPr>
    </w:p>
    <w:sectPr w:rsidR="005436A8" w:rsidSect="005302ED">
      <w:footerReference w:type="default" r:id="rId10"/>
      <w:pgSz w:w="11906" w:h="16838" w:code="9"/>
      <w:pgMar w:top="624" w:right="624" w:bottom="624" w:left="62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75D5" w14:textId="77777777" w:rsidR="005733F7" w:rsidRDefault="005733F7" w:rsidP="00370AE8">
      <w:pPr>
        <w:spacing w:after="0" w:line="240" w:lineRule="auto"/>
      </w:pPr>
      <w:r>
        <w:separator/>
      </w:r>
    </w:p>
  </w:endnote>
  <w:endnote w:type="continuationSeparator" w:id="0">
    <w:p w14:paraId="44C8543D" w14:textId="77777777" w:rsidR="005733F7" w:rsidRDefault="005733F7" w:rsidP="0037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400629"/>
      <w:docPartObj>
        <w:docPartGallery w:val="Page Numbers (Bottom of Page)"/>
        <w:docPartUnique/>
      </w:docPartObj>
    </w:sdtPr>
    <w:sdtEndPr>
      <w:rPr>
        <w:rFonts w:ascii="Arial" w:hAnsi="Arial" w:cs="Arial"/>
        <w:noProof/>
        <w:sz w:val="18"/>
        <w:szCs w:val="18"/>
      </w:rPr>
    </w:sdtEndPr>
    <w:sdtContent>
      <w:p w14:paraId="06D268E2" w14:textId="77777777" w:rsidR="00370AE8" w:rsidRPr="00251642" w:rsidRDefault="00370AE8">
        <w:pPr>
          <w:pStyle w:val="Footer"/>
          <w:jc w:val="right"/>
          <w:rPr>
            <w:rFonts w:ascii="Arial" w:hAnsi="Arial" w:cs="Arial"/>
            <w:sz w:val="18"/>
            <w:szCs w:val="18"/>
          </w:rPr>
        </w:pPr>
        <w:r w:rsidRPr="00251642">
          <w:rPr>
            <w:rFonts w:ascii="Arial" w:hAnsi="Arial" w:cs="Arial"/>
            <w:sz w:val="18"/>
            <w:szCs w:val="18"/>
          </w:rPr>
          <w:fldChar w:fldCharType="begin"/>
        </w:r>
        <w:r w:rsidRPr="00251642">
          <w:rPr>
            <w:rFonts w:ascii="Arial" w:hAnsi="Arial" w:cs="Arial"/>
            <w:sz w:val="18"/>
            <w:szCs w:val="18"/>
          </w:rPr>
          <w:instrText xml:space="preserve"> PAGE   \* MERGEFORMAT </w:instrText>
        </w:r>
        <w:r w:rsidRPr="00251642">
          <w:rPr>
            <w:rFonts w:ascii="Arial" w:hAnsi="Arial" w:cs="Arial"/>
            <w:sz w:val="18"/>
            <w:szCs w:val="18"/>
          </w:rPr>
          <w:fldChar w:fldCharType="separate"/>
        </w:r>
        <w:r w:rsidR="00B502E3" w:rsidRPr="00251642">
          <w:rPr>
            <w:rFonts w:ascii="Arial" w:hAnsi="Arial" w:cs="Arial"/>
            <w:noProof/>
            <w:sz w:val="18"/>
            <w:szCs w:val="18"/>
          </w:rPr>
          <w:t>5</w:t>
        </w:r>
        <w:r w:rsidRPr="00251642">
          <w:rPr>
            <w:rFonts w:ascii="Arial" w:hAnsi="Arial" w:cs="Arial"/>
            <w:noProof/>
            <w:sz w:val="18"/>
            <w:szCs w:val="18"/>
          </w:rPr>
          <w:fldChar w:fldCharType="end"/>
        </w:r>
      </w:p>
    </w:sdtContent>
  </w:sdt>
  <w:p w14:paraId="510E5AC7" w14:textId="77777777" w:rsidR="00370AE8" w:rsidRDefault="0037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2F3A" w14:textId="77777777" w:rsidR="005733F7" w:rsidRDefault="005733F7" w:rsidP="00370AE8">
      <w:pPr>
        <w:spacing w:after="0" w:line="240" w:lineRule="auto"/>
      </w:pPr>
      <w:r>
        <w:separator/>
      </w:r>
    </w:p>
  </w:footnote>
  <w:footnote w:type="continuationSeparator" w:id="0">
    <w:p w14:paraId="455308BC" w14:textId="77777777" w:rsidR="005733F7" w:rsidRDefault="005733F7" w:rsidP="0037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E3E"/>
    <w:multiLevelType w:val="hybridMultilevel"/>
    <w:tmpl w:val="88DE39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D27BDD"/>
    <w:multiLevelType w:val="hybridMultilevel"/>
    <w:tmpl w:val="651EC2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F354F8"/>
    <w:multiLevelType w:val="hybridMultilevel"/>
    <w:tmpl w:val="245061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987074"/>
    <w:multiLevelType w:val="hybridMultilevel"/>
    <w:tmpl w:val="744C09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2C75414"/>
    <w:multiLevelType w:val="hybridMultilevel"/>
    <w:tmpl w:val="AFB42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2081EFB"/>
    <w:multiLevelType w:val="hybridMultilevel"/>
    <w:tmpl w:val="9BD23F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42820F0"/>
    <w:multiLevelType w:val="hybridMultilevel"/>
    <w:tmpl w:val="2B1C30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8A66DAB"/>
    <w:multiLevelType w:val="hybridMultilevel"/>
    <w:tmpl w:val="99B42F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04F50D2"/>
    <w:multiLevelType w:val="hybridMultilevel"/>
    <w:tmpl w:val="ABF69D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96622EC"/>
    <w:multiLevelType w:val="hybridMultilevel"/>
    <w:tmpl w:val="0302C4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E17080A"/>
    <w:multiLevelType w:val="hybridMultilevel"/>
    <w:tmpl w:val="AEA4586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58BC5DB2"/>
    <w:multiLevelType w:val="hybridMultilevel"/>
    <w:tmpl w:val="6B900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DEA7841"/>
    <w:multiLevelType w:val="hybridMultilevel"/>
    <w:tmpl w:val="362217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EFD32BF"/>
    <w:multiLevelType w:val="hybridMultilevel"/>
    <w:tmpl w:val="0F6A92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713268DF"/>
    <w:multiLevelType w:val="hybridMultilevel"/>
    <w:tmpl w:val="117292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4B4794C"/>
    <w:multiLevelType w:val="hybridMultilevel"/>
    <w:tmpl w:val="6D467E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8662361"/>
    <w:multiLevelType w:val="hybridMultilevel"/>
    <w:tmpl w:val="07D829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56484200">
    <w:abstractNumId w:val="10"/>
  </w:num>
  <w:num w:numId="2" w16cid:durableId="557518089">
    <w:abstractNumId w:val="5"/>
  </w:num>
  <w:num w:numId="3" w16cid:durableId="373771619">
    <w:abstractNumId w:val="16"/>
  </w:num>
  <w:num w:numId="4" w16cid:durableId="1921258464">
    <w:abstractNumId w:val="11"/>
  </w:num>
  <w:num w:numId="5" w16cid:durableId="851069042">
    <w:abstractNumId w:val="7"/>
  </w:num>
  <w:num w:numId="6" w16cid:durableId="939530093">
    <w:abstractNumId w:val="12"/>
  </w:num>
  <w:num w:numId="7" w16cid:durableId="358048388">
    <w:abstractNumId w:val="9"/>
  </w:num>
  <w:num w:numId="8" w16cid:durableId="567691289">
    <w:abstractNumId w:val="8"/>
  </w:num>
  <w:num w:numId="9" w16cid:durableId="569190450">
    <w:abstractNumId w:val="1"/>
  </w:num>
  <w:num w:numId="10" w16cid:durableId="688679760">
    <w:abstractNumId w:val="0"/>
  </w:num>
  <w:num w:numId="11" w16cid:durableId="1564558707">
    <w:abstractNumId w:val="4"/>
  </w:num>
  <w:num w:numId="12" w16cid:durableId="432674601">
    <w:abstractNumId w:val="3"/>
  </w:num>
  <w:num w:numId="13" w16cid:durableId="1580943052">
    <w:abstractNumId w:val="2"/>
  </w:num>
  <w:num w:numId="14" w16cid:durableId="182935638">
    <w:abstractNumId w:val="6"/>
  </w:num>
  <w:num w:numId="15" w16cid:durableId="60716706">
    <w:abstractNumId w:val="14"/>
  </w:num>
  <w:num w:numId="16" w16cid:durableId="1715811220">
    <w:abstractNumId w:val="15"/>
  </w:num>
  <w:num w:numId="17" w16cid:durableId="444929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5F"/>
    <w:rsid w:val="00001724"/>
    <w:rsid w:val="000025B9"/>
    <w:rsid w:val="00005549"/>
    <w:rsid w:val="00015517"/>
    <w:rsid w:val="00026D64"/>
    <w:rsid w:val="00035412"/>
    <w:rsid w:val="00043E32"/>
    <w:rsid w:val="00047E95"/>
    <w:rsid w:val="00054134"/>
    <w:rsid w:val="00054178"/>
    <w:rsid w:val="00054348"/>
    <w:rsid w:val="00055BDB"/>
    <w:rsid w:val="00057F1D"/>
    <w:rsid w:val="000615F3"/>
    <w:rsid w:val="000646B8"/>
    <w:rsid w:val="000742B1"/>
    <w:rsid w:val="000757E1"/>
    <w:rsid w:val="000765C6"/>
    <w:rsid w:val="000929C8"/>
    <w:rsid w:val="000A0AE9"/>
    <w:rsid w:val="000B3AFE"/>
    <w:rsid w:val="000C27E5"/>
    <w:rsid w:val="000D0804"/>
    <w:rsid w:val="000D46D4"/>
    <w:rsid w:val="000D47CF"/>
    <w:rsid w:val="000E2B93"/>
    <w:rsid w:val="000F28BD"/>
    <w:rsid w:val="000F4684"/>
    <w:rsid w:val="000F7A28"/>
    <w:rsid w:val="0010045A"/>
    <w:rsid w:val="001079D8"/>
    <w:rsid w:val="00135B19"/>
    <w:rsid w:val="00137B8A"/>
    <w:rsid w:val="00140EC4"/>
    <w:rsid w:val="00143AB5"/>
    <w:rsid w:val="001474F6"/>
    <w:rsid w:val="00147E5E"/>
    <w:rsid w:val="001565B4"/>
    <w:rsid w:val="00156A59"/>
    <w:rsid w:val="00162757"/>
    <w:rsid w:val="0017379F"/>
    <w:rsid w:val="00175FB6"/>
    <w:rsid w:val="00177A2D"/>
    <w:rsid w:val="00180A41"/>
    <w:rsid w:val="00191926"/>
    <w:rsid w:val="0019402E"/>
    <w:rsid w:val="00194994"/>
    <w:rsid w:val="0019758B"/>
    <w:rsid w:val="001A14A4"/>
    <w:rsid w:val="001B0612"/>
    <w:rsid w:val="001B0D36"/>
    <w:rsid w:val="001B31D1"/>
    <w:rsid w:val="001B4222"/>
    <w:rsid w:val="001B534E"/>
    <w:rsid w:val="001B78DC"/>
    <w:rsid w:val="001C676B"/>
    <w:rsid w:val="001C7ACA"/>
    <w:rsid w:val="001D462E"/>
    <w:rsid w:val="001D5BCC"/>
    <w:rsid w:val="001E0259"/>
    <w:rsid w:val="001F4E1D"/>
    <w:rsid w:val="001F6D68"/>
    <w:rsid w:val="001F6F6D"/>
    <w:rsid w:val="00201BE4"/>
    <w:rsid w:val="00202F26"/>
    <w:rsid w:val="00204927"/>
    <w:rsid w:val="002077B1"/>
    <w:rsid w:val="00211DD6"/>
    <w:rsid w:val="002222E3"/>
    <w:rsid w:val="0022313E"/>
    <w:rsid w:val="0022599F"/>
    <w:rsid w:val="00233B98"/>
    <w:rsid w:val="00240CC9"/>
    <w:rsid w:val="00243E2C"/>
    <w:rsid w:val="0024512A"/>
    <w:rsid w:val="002506B9"/>
    <w:rsid w:val="00251642"/>
    <w:rsid w:val="00254FCD"/>
    <w:rsid w:val="00256BE7"/>
    <w:rsid w:val="00266A0F"/>
    <w:rsid w:val="00271290"/>
    <w:rsid w:val="002718E8"/>
    <w:rsid w:val="00272940"/>
    <w:rsid w:val="002732EB"/>
    <w:rsid w:val="002754B4"/>
    <w:rsid w:val="00281999"/>
    <w:rsid w:val="002931FD"/>
    <w:rsid w:val="002A2E9E"/>
    <w:rsid w:val="002A582E"/>
    <w:rsid w:val="002B4E2E"/>
    <w:rsid w:val="002B6F8B"/>
    <w:rsid w:val="002C08E1"/>
    <w:rsid w:val="002C522F"/>
    <w:rsid w:val="002C6506"/>
    <w:rsid w:val="002D67E2"/>
    <w:rsid w:val="002D7768"/>
    <w:rsid w:val="002E5CB4"/>
    <w:rsid w:val="002E7A8F"/>
    <w:rsid w:val="002F2DEF"/>
    <w:rsid w:val="002F66EF"/>
    <w:rsid w:val="00306DDC"/>
    <w:rsid w:val="0031475C"/>
    <w:rsid w:val="00315A8C"/>
    <w:rsid w:val="0032403C"/>
    <w:rsid w:val="00325A24"/>
    <w:rsid w:val="00327771"/>
    <w:rsid w:val="003323F4"/>
    <w:rsid w:val="00336DD7"/>
    <w:rsid w:val="003439AD"/>
    <w:rsid w:val="00366B7B"/>
    <w:rsid w:val="00370AE8"/>
    <w:rsid w:val="0037698E"/>
    <w:rsid w:val="00377F9A"/>
    <w:rsid w:val="00384C32"/>
    <w:rsid w:val="003861BB"/>
    <w:rsid w:val="00395771"/>
    <w:rsid w:val="003A5115"/>
    <w:rsid w:val="003A671F"/>
    <w:rsid w:val="003B1620"/>
    <w:rsid w:val="003C29B1"/>
    <w:rsid w:val="003C460E"/>
    <w:rsid w:val="003C57DE"/>
    <w:rsid w:val="003C75CF"/>
    <w:rsid w:val="003D7CD2"/>
    <w:rsid w:val="003E3A2F"/>
    <w:rsid w:val="003E3B7E"/>
    <w:rsid w:val="003E5D6E"/>
    <w:rsid w:val="003F36AD"/>
    <w:rsid w:val="004004FC"/>
    <w:rsid w:val="00414CF4"/>
    <w:rsid w:val="00423337"/>
    <w:rsid w:val="004243E0"/>
    <w:rsid w:val="00427888"/>
    <w:rsid w:val="00427B5E"/>
    <w:rsid w:val="00430526"/>
    <w:rsid w:val="00430FF8"/>
    <w:rsid w:val="00432313"/>
    <w:rsid w:val="00456705"/>
    <w:rsid w:val="0046365B"/>
    <w:rsid w:val="00477F1C"/>
    <w:rsid w:val="00481F93"/>
    <w:rsid w:val="004831FA"/>
    <w:rsid w:val="004870FE"/>
    <w:rsid w:val="00487750"/>
    <w:rsid w:val="00495A50"/>
    <w:rsid w:val="004A0C1B"/>
    <w:rsid w:val="004A12C3"/>
    <w:rsid w:val="004A37B6"/>
    <w:rsid w:val="004C405D"/>
    <w:rsid w:val="004D1AF2"/>
    <w:rsid w:val="004D237A"/>
    <w:rsid w:val="004D7811"/>
    <w:rsid w:val="004E3924"/>
    <w:rsid w:val="004E7FB9"/>
    <w:rsid w:val="0050547D"/>
    <w:rsid w:val="0051749A"/>
    <w:rsid w:val="00517ABE"/>
    <w:rsid w:val="00521503"/>
    <w:rsid w:val="00526530"/>
    <w:rsid w:val="005302ED"/>
    <w:rsid w:val="005309D6"/>
    <w:rsid w:val="0053322D"/>
    <w:rsid w:val="005436A8"/>
    <w:rsid w:val="00545596"/>
    <w:rsid w:val="00550F1C"/>
    <w:rsid w:val="0055238E"/>
    <w:rsid w:val="00553DF2"/>
    <w:rsid w:val="0055696F"/>
    <w:rsid w:val="0055739A"/>
    <w:rsid w:val="00557710"/>
    <w:rsid w:val="00557979"/>
    <w:rsid w:val="00560C79"/>
    <w:rsid w:val="00564EF3"/>
    <w:rsid w:val="0056714A"/>
    <w:rsid w:val="00570E5C"/>
    <w:rsid w:val="005733F7"/>
    <w:rsid w:val="00587B12"/>
    <w:rsid w:val="00594AA8"/>
    <w:rsid w:val="005965B4"/>
    <w:rsid w:val="005A64C0"/>
    <w:rsid w:val="005B049C"/>
    <w:rsid w:val="005B27BE"/>
    <w:rsid w:val="005C2C7D"/>
    <w:rsid w:val="005C400F"/>
    <w:rsid w:val="005C6F6F"/>
    <w:rsid w:val="005C6FEE"/>
    <w:rsid w:val="005C79F9"/>
    <w:rsid w:val="005D1E16"/>
    <w:rsid w:val="005D410E"/>
    <w:rsid w:val="005D53CE"/>
    <w:rsid w:val="005E30DD"/>
    <w:rsid w:val="005E522E"/>
    <w:rsid w:val="005F3E53"/>
    <w:rsid w:val="005F6D7E"/>
    <w:rsid w:val="00601A26"/>
    <w:rsid w:val="00611C1B"/>
    <w:rsid w:val="006150C6"/>
    <w:rsid w:val="00617829"/>
    <w:rsid w:val="00625370"/>
    <w:rsid w:val="006268F3"/>
    <w:rsid w:val="00632527"/>
    <w:rsid w:val="006356A3"/>
    <w:rsid w:val="00636BDB"/>
    <w:rsid w:val="00637C72"/>
    <w:rsid w:val="00641112"/>
    <w:rsid w:val="00662734"/>
    <w:rsid w:val="006963CD"/>
    <w:rsid w:val="006A55E5"/>
    <w:rsid w:val="006A7561"/>
    <w:rsid w:val="006B232A"/>
    <w:rsid w:val="006B5E2E"/>
    <w:rsid w:val="006C0A1F"/>
    <w:rsid w:val="006C5877"/>
    <w:rsid w:val="006C62C3"/>
    <w:rsid w:val="006C69C8"/>
    <w:rsid w:val="006C6F39"/>
    <w:rsid w:val="006D418E"/>
    <w:rsid w:val="006D431F"/>
    <w:rsid w:val="006D5665"/>
    <w:rsid w:val="006E25B9"/>
    <w:rsid w:val="006E27CE"/>
    <w:rsid w:val="006E2AC7"/>
    <w:rsid w:val="006F6853"/>
    <w:rsid w:val="007067D9"/>
    <w:rsid w:val="00707E19"/>
    <w:rsid w:val="00710515"/>
    <w:rsid w:val="007150C7"/>
    <w:rsid w:val="00726A5F"/>
    <w:rsid w:val="0073475F"/>
    <w:rsid w:val="007368EC"/>
    <w:rsid w:val="00742045"/>
    <w:rsid w:val="007425EB"/>
    <w:rsid w:val="0074727F"/>
    <w:rsid w:val="00754802"/>
    <w:rsid w:val="00754819"/>
    <w:rsid w:val="00763770"/>
    <w:rsid w:val="00780015"/>
    <w:rsid w:val="007943C7"/>
    <w:rsid w:val="007A470F"/>
    <w:rsid w:val="007B1915"/>
    <w:rsid w:val="007B22F2"/>
    <w:rsid w:val="007C26E9"/>
    <w:rsid w:val="007D0749"/>
    <w:rsid w:val="007D64CA"/>
    <w:rsid w:val="007E054C"/>
    <w:rsid w:val="007E1F53"/>
    <w:rsid w:val="007E24A1"/>
    <w:rsid w:val="007E2556"/>
    <w:rsid w:val="007F3D03"/>
    <w:rsid w:val="007F728C"/>
    <w:rsid w:val="008064AE"/>
    <w:rsid w:val="008155E7"/>
    <w:rsid w:val="008247E0"/>
    <w:rsid w:val="008257B0"/>
    <w:rsid w:val="00832313"/>
    <w:rsid w:val="0083536D"/>
    <w:rsid w:val="00836000"/>
    <w:rsid w:val="00840394"/>
    <w:rsid w:val="00846F4C"/>
    <w:rsid w:val="00853653"/>
    <w:rsid w:val="008542D2"/>
    <w:rsid w:val="00864731"/>
    <w:rsid w:val="00866E91"/>
    <w:rsid w:val="0086746F"/>
    <w:rsid w:val="00867D6E"/>
    <w:rsid w:val="00870DF3"/>
    <w:rsid w:val="00874856"/>
    <w:rsid w:val="00877190"/>
    <w:rsid w:val="00880EF5"/>
    <w:rsid w:val="00882DEC"/>
    <w:rsid w:val="008831E8"/>
    <w:rsid w:val="008A265C"/>
    <w:rsid w:val="008A2C89"/>
    <w:rsid w:val="008A3E89"/>
    <w:rsid w:val="008A651C"/>
    <w:rsid w:val="008B19F5"/>
    <w:rsid w:val="008B464A"/>
    <w:rsid w:val="008B49E3"/>
    <w:rsid w:val="008C3750"/>
    <w:rsid w:val="008D0B4E"/>
    <w:rsid w:val="008D144B"/>
    <w:rsid w:val="008D7EFD"/>
    <w:rsid w:val="008E1A33"/>
    <w:rsid w:val="008E1E75"/>
    <w:rsid w:val="008E657F"/>
    <w:rsid w:val="008E686E"/>
    <w:rsid w:val="008F1E76"/>
    <w:rsid w:val="00901760"/>
    <w:rsid w:val="00907A17"/>
    <w:rsid w:val="009161CC"/>
    <w:rsid w:val="00923D29"/>
    <w:rsid w:val="00926FEE"/>
    <w:rsid w:val="009304D7"/>
    <w:rsid w:val="0093237F"/>
    <w:rsid w:val="00934291"/>
    <w:rsid w:val="00936522"/>
    <w:rsid w:val="009454AB"/>
    <w:rsid w:val="009618F7"/>
    <w:rsid w:val="00966780"/>
    <w:rsid w:val="00971364"/>
    <w:rsid w:val="00987EF8"/>
    <w:rsid w:val="00992DF7"/>
    <w:rsid w:val="0099513C"/>
    <w:rsid w:val="009B15E0"/>
    <w:rsid w:val="009C0BFF"/>
    <w:rsid w:val="009D07B3"/>
    <w:rsid w:val="009D3BAF"/>
    <w:rsid w:val="009E2E8E"/>
    <w:rsid w:val="009E5670"/>
    <w:rsid w:val="009F1560"/>
    <w:rsid w:val="009F33AF"/>
    <w:rsid w:val="00A02D8F"/>
    <w:rsid w:val="00A07376"/>
    <w:rsid w:val="00A102D3"/>
    <w:rsid w:val="00A13EB4"/>
    <w:rsid w:val="00A219CC"/>
    <w:rsid w:val="00A37543"/>
    <w:rsid w:val="00A445A2"/>
    <w:rsid w:val="00A44931"/>
    <w:rsid w:val="00A57841"/>
    <w:rsid w:val="00A6205F"/>
    <w:rsid w:val="00A6228B"/>
    <w:rsid w:val="00A6665D"/>
    <w:rsid w:val="00A71D27"/>
    <w:rsid w:val="00A77BFA"/>
    <w:rsid w:val="00A865FE"/>
    <w:rsid w:val="00A953D6"/>
    <w:rsid w:val="00AA2FBA"/>
    <w:rsid w:val="00AA41A0"/>
    <w:rsid w:val="00AA671C"/>
    <w:rsid w:val="00AB48FA"/>
    <w:rsid w:val="00AB4943"/>
    <w:rsid w:val="00AB4EA5"/>
    <w:rsid w:val="00AB5C79"/>
    <w:rsid w:val="00AB5CE9"/>
    <w:rsid w:val="00AC0888"/>
    <w:rsid w:val="00AC2825"/>
    <w:rsid w:val="00AC5740"/>
    <w:rsid w:val="00AE59E5"/>
    <w:rsid w:val="00AE5AC8"/>
    <w:rsid w:val="00AE5F33"/>
    <w:rsid w:val="00AE64C3"/>
    <w:rsid w:val="00AF06B1"/>
    <w:rsid w:val="00AF79F9"/>
    <w:rsid w:val="00B00234"/>
    <w:rsid w:val="00B03BF2"/>
    <w:rsid w:val="00B07091"/>
    <w:rsid w:val="00B16783"/>
    <w:rsid w:val="00B17107"/>
    <w:rsid w:val="00B23DF6"/>
    <w:rsid w:val="00B24708"/>
    <w:rsid w:val="00B31DA1"/>
    <w:rsid w:val="00B337A2"/>
    <w:rsid w:val="00B370D0"/>
    <w:rsid w:val="00B37801"/>
    <w:rsid w:val="00B424D8"/>
    <w:rsid w:val="00B444C6"/>
    <w:rsid w:val="00B44521"/>
    <w:rsid w:val="00B44982"/>
    <w:rsid w:val="00B455C3"/>
    <w:rsid w:val="00B45EF5"/>
    <w:rsid w:val="00B502E3"/>
    <w:rsid w:val="00B51F61"/>
    <w:rsid w:val="00B543D9"/>
    <w:rsid w:val="00B54428"/>
    <w:rsid w:val="00B555C0"/>
    <w:rsid w:val="00B558B9"/>
    <w:rsid w:val="00B60EBB"/>
    <w:rsid w:val="00B622D8"/>
    <w:rsid w:val="00B72BC4"/>
    <w:rsid w:val="00B76CBE"/>
    <w:rsid w:val="00B80B55"/>
    <w:rsid w:val="00B855CB"/>
    <w:rsid w:val="00B905DA"/>
    <w:rsid w:val="00B90610"/>
    <w:rsid w:val="00B90F30"/>
    <w:rsid w:val="00B94EDF"/>
    <w:rsid w:val="00BB2D3A"/>
    <w:rsid w:val="00BB791B"/>
    <w:rsid w:val="00BC4184"/>
    <w:rsid w:val="00BD138F"/>
    <w:rsid w:val="00BD364D"/>
    <w:rsid w:val="00BE0D50"/>
    <w:rsid w:val="00BE4B74"/>
    <w:rsid w:val="00BE72EA"/>
    <w:rsid w:val="00BF40CE"/>
    <w:rsid w:val="00BF65A2"/>
    <w:rsid w:val="00C010B5"/>
    <w:rsid w:val="00C037D2"/>
    <w:rsid w:val="00C12E8C"/>
    <w:rsid w:val="00C13297"/>
    <w:rsid w:val="00C1648D"/>
    <w:rsid w:val="00C17EB4"/>
    <w:rsid w:val="00C2088E"/>
    <w:rsid w:val="00C21C4B"/>
    <w:rsid w:val="00C21CF7"/>
    <w:rsid w:val="00C22CDB"/>
    <w:rsid w:val="00C2411A"/>
    <w:rsid w:val="00C24D57"/>
    <w:rsid w:val="00C26BFA"/>
    <w:rsid w:val="00C3674C"/>
    <w:rsid w:val="00C407A7"/>
    <w:rsid w:val="00C45B81"/>
    <w:rsid w:val="00C53A11"/>
    <w:rsid w:val="00C54D98"/>
    <w:rsid w:val="00C56DCD"/>
    <w:rsid w:val="00C63602"/>
    <w:rsid w:val="00C73316"/>
    <w:rsid w:val="00C86A4A"/>
    <w:rsid w:val="00C93419"/>
    <w:rsid w:val="00C97340"/>
    <w:rsid w:val="00C97D4A"/>
    <w:rsid w:val="00CA3329"/>
    <w:rsid w:val="00CB214B"/>
    <w:rsid w:val="00CB2B1F"/>
    <w:rsid w:val="00CB3ADE"/>
    <w:rsid w:val="00CB3C8E"/>
    <w:rsid w:val="00CC6DCB"/>
    <w:rsid w:val="00CC71F6"/>
    <w:rsid w:val="00CD04AD"/>
    <w:rsid w:val="00CD0B3C"/>
    <w:rsid w:val="00CD1009"/>
    <w:rsid w:val="00CD64EE"/>
    <w:rsid w:val="00CD6757"/>
    <w:rsid w:val="00CE5E12"/>
    <w:rsid w:val="00CE69A1"/>
    <w:rsid w:val="00D03EC3"/>
    <w:rsid w:val="00D04B24"/>
    <w:rsid w:val="00D05CBE"/>
    <w:rsid w:val="00D24FCE"/>
    <w:rsid w:val="00D43513"/>
    <w:rsid w:val="00D43825"/>
    <w:rsid w:val="00D46300"/>
    <w:rsid w:val="00D52333"/>
    <w:rsid w:val="00D60F0E"/>
    <w:rsid w:val="00D83F7F"/>
    <w:rsid w:val="00D90A65"/>
    <w:rsid w:val="00D9480C"/>
    <w:rsid w:val="00DC0DD9"/>
    <w:rsid w:val="00DD02F6"/>
    <w:rsid w:val="00DD1713"/>
    <w:rsid w:val="00DD661F"/>
    <w:rsid w:val="00DE0187"/>
    <w:rsid w:val="00DE58E7"/>
    <w:rsid w:val="00DF002B"/>
    <w:rsid w:val="00DF6273"/>
    <w:rsid w:val="00DF65E2"/>
    <w:rsid w:val="00DF77D5"/>
    <w:rsid w:val="00E101F2"/>
    <w:rsid w:val="00E12FB4"/>
    <w:rsid w:val="00E148CF"/>
    <w:rsid w:val="00E166CF"/>
    <w:rsid w:val="00E25DB5"/>
    <w:rsid w:val="00E27D87"/>
    <w:rsid w:val="00E302CD"/>
    <w:rsid w:val="00E3057E"/>
    <w:rsid w:val="00E43F04"/>
    <w:rsid w:val="00E56300"/>
    <w:rsid w:val="00E60BD1"/>
    <w:rsid w:val="00E648B9"/>
    <w:rsid w:val="00E74B97"/>
    <w:rsid w:val="00E81411"/>
    <w:rsid w:val="00E908CF"/>
    <w:rsid w:val="00E90A01"/>
    <w:rsid w:val="00E9341F"/>
    <w:rsid w:val="00E94D24"/>
    <w:rsid w:val="00E95FF1"/>
    <w:rsid w:val="00EA438E"/>
    <w:rsid w:val="00EA65D8"/>
    <w:rsid w:val="00EA78C6"/>
    <w:rsid w:val="00EC5E4D"/>
    <w:rsid w:val="00EF0839"/>
    <w:rsid w:val="00EF673D"/>
    <w:rsid w:val="00EF6E79"/>
    <w:rsid w:val="00EF7594"/>
    <w:rsid w:val="00F009B5"/>
    <w:rsid w:val="00F00B48"/>
    <w:rsid w:val="00F020AD"/>
    <w:rsid w:val="00F0517B"/>
    <w:rsid w:val="00F10BCA"/>
    <w:rsid w:val="00F10EDE"/>
    <w:rsid w:val="00F12B4C"/>
    <w:rsid w:val="00F14001"/>
    <w:rsid w:val="00F17937"/>
    <w:rsid w:val="00F269C6"/>
    <w:rsid w:val="00F31DA8"/>
    <w:rsid w:val="00F44BC9"/>
    <w:rsid w:val="00F46EA7"/>
    <w:rsid w:val="00F5043B"/>
    <w:rsid w:val="00F54500"/>
    <w:rsid w:val="00F56776"/>
    <w:rsid w:val="00F57ED0"/>
    <w:rsid w:val="00F61824"/>
    <w:rsid w:val="00F65140"/>
    <w:rsid w:val="00F72F16"/>
    <w:rsid w:val="00F936BD"/>
    <w:rsid w:val="00FA2106"/>
    <w:rsid w:val="00FA5712"/>
    <w:rsid w:val="00FA66DF"/>
    <w:rsid w:val="00FB032E"/>
    <w:rsid w:val="00FB1CD6"/>
    <w:rsid w:val="00FB1E7F"/>
    <w:rsid w:val="00FB4D25"/>
    <w:rsid w:val="00FB66D2"/>
    <w:rsid w:val="00FC0260"/>
    <w:rsid w:val="00FC2C0A"/>
    <w:rsid w:val="00FC5B48"/>
    <w:rsid w:val="00FC754D"/>
    <w:rsid w:val="00FD40F9"/>
    <w:rsid w:val="00FD4113"/>
    <w:rsid w:val="00FF04B4"/>
    <w:rsid w:val="00FF7D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726E"/>
  <w15:chartTrackingRefBased/>
  <w15:docId w15:val="{20C32F69-C521-4D20-9FEB-EC1ABFD8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basedOn w:val="Normal"/>
    <w:next w:val="Normal"/>
    <w:rsid w:val="00A6205F"/>
    <w:pPr>
      <w:spacing w:after="120" w:line="240" w:lineRule="auto"/>
      <w:jc w:val="both"/>
    </w:pPr>
    <w:rPr>
      <w:rFonts w:ascii="Arial" w:eastAsia="Times New Roman" w:hAnsi="Arial" w:cs="Times New Roman"/>
      <w:b/>
      <w:sz w:val="18"/>
      <w:szCs w:val="18"/>
    </w:rPr>
  </w:style>
  <w:style w:type="paragraph" w:styleId="ListParagraph">
    <w:name w:val="List Paragraph"/>
    <w:basedOn w:val="Normal"/>
    <w:uiPriority w:val="34"/>
    <w:qFormat/>
    <w:rsid w:val="00C93419"/>
    <w:pPr>
      <w:ind w:left="720"/>
      <w:contextualSpacing/>
    </w:pPr>
  </w:style>
  <w:style w:type="character" w:customStyle="1" w:styleId="tlid-translation">
    <w:name w:val="tlid-translation"/>
    <w:basedOn w:val="DefaultParagraphFont"/>
    <w:rsid w:val="00C93419"/>
  </w:style>
  <w:style w:type="character" w:styleId="Hyperlink">
    <w:name w:val="Hyperlink"/>
    <w:basedOn w:val="DefaultParagraphFont"/>
    <w:uiPriority w:val="99"/>
    <w:unhideWhenUsed/>
    <w:rsid w:val="00C93419"/>
    <w:rPr>
      <w:color w:val="0563C1" w:themeColor="hyperlink"/>
      <w:u w:val="single"/>
    </w:rPr>
  </w:style>
  <w:style w:type="table" w:styleId="TableGrid">
    <w:name w:val="Table Grid"/>
    <w:basedOn w:val="TableNormal"/>
    <w:uiPriority w:val="39"/>
    <w:rsid w:val="00CE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46B8"/>
    <w:rPr>
      <w:color w:val="954F72" w:themeColor="followedHyperlink"/>
      <w:u w:val="single"/>
    </w:rPr>
  </w:style>
  <w:style w:type="character" w:customStyle="1" w:styleId="hgkelc">
    <w:name w:val="hgkelc"/>
    <w:basedOn w:val="DefaultParagraphFont"/>
    <w:rsid w:val="00B555C0"/>
  </w:style>
  <w:style w:type="paragraph" w:styleId="Header">
    <w:name w:val="header"/>
    <w:basedOn w:val="Normal"/>
    <w:link w:val="HeaderChar"/>
    <w:uiPriority w:val="99"/>
    <w:unhideWhenUsed/>
    <w:rsid w:val="00370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E8"/>
  </w:style>
  <w:style w:type="paragraph" w:styleId="Footer">
    <w:name w:val="footer"/>
    <w:basedOn w:val="Normal"/>
    <w:link w:val="FooterChar"/>
    <w:uiPriority w:val="99"/>
    <w:unhideWhenUsed/>
    <w:rsid w:val="00370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E8"/>
  </w:style>
  <w:style w:type="character" w:styleId="PlaceholderText">
    <w:name w:val="Placeholder Text"/>
    <w:basedOn w:val="DefaultParagraphFont"/>
    <w:uiPriority w:val="99"/>
    <w:semiHidden/>
    <w:rsid w:val="00370AE8"/>
    <w:rPr>
      <w:color w:val="808080"/>
    </w:rPr>
  </w:style>
  <w:style w:type="paragraph" w:styleId="Revision">
    <w:name w:val="Revision"/>
    <w:hidden/>
    <w:uiPriority w:val="99"/>
    <w:semiHidden/>
    <w:rsid w:val="00495A50"/>
    <w:pPr>
      <w:spacing w:after="0" w:line="240" w:lineRule="auto"/>
    </w:pPr>
  </w:style>
  <w:style w:type="character" w:styleId="CommentReference">
    <w:name w:val="annotation reference"/>
    <w:basedOn w:val="DefaultParagraphFont"/>
    <w:uiPriority w:val="99"/>
    <w:semiHidden/>
    <w:unhideWhenUsed/>
    <w:rsid w:val="00CB2B1F"/>
    <w:rPr>
      <w:sz w:val="16"/>
      <w:szCs w:val="16"/>
    </w:rPr>
  </w:style>
  <w:style w:type="paragraph" w:styleId="CommentText">
    <w:name w:val="annotation text"/>
    <w:basedOn w:val="Normal"/>
    <w:link w:val="CommentTextChar"/>
    <w:uiPriority w:val="99"/>
    <w:unhideWhenUsed/>
    <w:rsid w:val="00CB2B1F"/>
    <w:pPr>
      <w:spacing w:line="240" w:lineRule="auto"/>
    </w:pPr>
    <w:rPr>
      <w:sz w:val="20"/>
      <w:szCs w:val="20"/>
    </w:rPr>
  </w:style>
  <w:style w:type="character" w:customStyle="1" w:styleId="CommentTextChar">
    <w:name w:val="Comment Text Char"/>
    <w:basedOn w:val="DefaultParagraphFont"/>
    <w:link w:val="CommentText"/>
    <w:uiPriority w:val="99"/>
    <w:rsid w:val="00CB2B1F"/>
    <w:rPr>
      <w:sz w:val="20"/>
      <w:szCs w:val="20"/>
    </w:rPr>
  </w:style>
  <w:style w:type="paragraph" w:styleId="CommentSubject">
    <w:name w:val="annotation subject"/>
    <w:basedOn w:val="CommentText"/>
    <w:next w:val="CommentText"/>
    <w:link w:val="CommentSubjectChar"/>
    <w:uiPriority w:val="99"/>
    <w:semiHidden/>
    <w:unhideWhenUsed/>
    <w:rsid w:val="00CB2B1F"/>
    <w:rPr>
      <w:b/>
      <w:bCs/>
    </w:rPr>
  </w:style>
  <w:style w:type="character" w:customStyle="1" w:styleId="CommentSubjectChar">
    <w:name w:val="Comment Subject Char"/>
    <w:basedOn w:val="CommentTextChar"/>
    <w:link w:val="CommentSubject"/>
    <w:uiPriority w:val="99"/>
    <w:semiHidden/>
    <w:rsid w:val="00CB2B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21728">
      <w:bodyDiv w:val="1"/>
      <w:marLeft w:val="0"/>
      <w:marRight w:val="0"/>
      <w:marTop w:val="0"/>
      <w:marBottom w:val="0"/>
      <w:divBdr>
        <w:top w:val="none" w:sz="0" w:space="0" w:color="auto"/>
        <w:left w:val="none" w:sz="0" w:space="0" w:color="auto"/>
        <w:bottom w:val="none" w:sz="0" w:space="0" w:color="auto"/>
        <w:right w:val="none" w:sz="0" w:space="0" w:color="auto"/>
      </w:divBdr>
    </w:div>
    <w:div w:id="835876662">
      <w:bodyDiv w:val="1"/>
      <w:marLeft w:val="0"/>
      <w:marRight w:val="0"/>
      <w:marTop w:val="0"/>
      <w:marBottom w:val="0"/>
      <w:divBdr>
        <w:top w:val="none" w:sz="0" w:space="0" w:color="auto"/>
        <w:left w:val="none" w:sz="0" w:space="0" w:color="auto"/>
        <w:bottom w:val="none" w:sz="0" w:space="0" w:color="auto"/>
        <w:right w:val="none" w:sz="0" w:space="0" w:color="auto"/>
      </w:divBdr>
    </w:div>
    <w:div w:id="971443827">
      <w:bodyDiv w:val="1"/>
      <w:marLeft w:val="0"/>
      <w:marRight w:val="0"/>
      <w:marTop w:val="0"/>
      <w:marBottom w:val="0"/>
      <w:divBdr>
        <w:top w:val="none" w:sz="0" w:space="0" w:color="auto"/>
        <w:left w:val="none" w:sz="0" w:space="0" w:color="auto"/>
        <w:bottom w:val="none" w:sz="0" w:space="0" w:color="auto"/>
        <w:right w:val="none" w:sz="0" w:space="0" w:color="auto"/>
      </w:divBdr>
    </w:div>
    <w:div w:id="20902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nwu.ac.za/financial-systems/kfs-co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rvices.nwu.ac.za/financial-systems/kfs-c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4d86f1-83ba-4b13-a702-b5c0231b9337}" enabled="0" method="" siteId="{b14d86f1-83ba-4b13-a702-b5c0231b933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Antonet</dc:creator>
  <cp:keywords/>
  <dc:description/>
  <cp:lastModifiedBy>Chimone Barends</cp:lastModifiedBy>
  <cp:revision>2</cp:revision>
  <cp:lastPrinted>2022-11-09T06:42:00Z</cp:lastPrinted>
  <dcterms:created xsi:type="dcterms:W3CDTF">2025-08-25T08:31:00Z</dcterms:created>
  <dcterms:modified xsi:type="dcterms:W3CDTF">2025-08-25T08:31:00Z</dcterms:modified>
</cp:coreProperties>
</file>